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C7230" w:rsidRDefault="00E5779B">
      <w:pPr>
        <w:jc w:val="center"/>
        <w:rPr>
          <w:rFonts w:ascii="Averta" w:hAnsi="Averta"/>
          <w:b/>
          <w:sz w:val="24"/>
          <w:szCs w:val="24"/>
        </w:rPr>
      </w:pPr>
      <w:r>
        <w:rPr>
          <w:noProof/>
          <w:lang w:val="es-MX" w:eastAsia="es-MX"/>
        </w:rPr>
        <mc:AlternateContent>
          <mc:Choice Requires="wps">
            <w:drawing>
              <wp:anchor distT="0" distB="0" distL="0" distR="0" simplePos="0" relativeHeight="10" behindDoc="0" locked="0" layoutInCell="0" allowOverlap="1" wp14:anchorId="3E066703">
                <wp:simplePos x="0" y="0"/>
                <wp:positionH relativeFrom="margin">
                  <wp:align>right</wp:align>
                </wp:positionH>
                <wp:positionV relativeFrom="paragraph">
                  <wp:posOffset>-55245</wp:posOffset>
                </wp:positionV>
                <wp:extent cx="916305" cy="328295"/>
                <wp:effectExtent l="0" t="0" r="0" b="0"/>
                <wp:wrapNone/>
                <wp:docPr id="1" name="Cuadro de texto 22"/>
                <wp:cNvGraphicFramePr/>
                <a:graphic xmlns:a="http://schemas.openxmlformats.org/drawingml/2006/main">
                  <a:graphicData uri="http://schemas.microsoft.com/office/word/2010/wordprocessingShape">
                    <wps:wsp>
                      <wps:cNvSpPr/>
                      <wps:spPr>
                        <a:xfrm>
                          <a:off x="0" y="0"/>
                          <a:ext cx="915840" cy="327600"/>
                        </a:xfrm>
                        <a:prstGeom prst="rect">
                          <a:avLst/>
                        </a:prstGeom>
                        <a:noFill/>
                        <a:ln w="0">
                          <a:noFill/>
                        </a:ln>
                      </wps:spPr>
                      <wps:style>
                        <a:lnRef idx="0">
                          <a:scrgbClr r="0" g="0" b="0"/>
                        </a:lnRef>
                        <a:fillRef idx="0">
                          <a:scrgbClr r="0" g="0" b="0"/>
                        </a:fillRef>
                        <a:effectRef idx="0">
                          <a:scrgbClr r="0" g="0" b="0"/>
                        </a:effectRef>
                        <a:fontRef idx="minor"/>
                      </wps:style>
                      <wps:txbx>
                        <w:txbxContent>
                          <w:p w:rsidR="00FC7230" w:rsidRDefault="00E5779B">
                            <w:pPr>
                              <w:pStyle w:val="FrameContents"/>
                              <w:rPr>
                                <w:rFonts w:ascii="Averta" w:hAnsi="Averta" w:cs="Arial"/>
                                <w:color w:val="000000" w:themeColor="text1"/>
                                <w:lang w:val="es-MX"/>
                              </w:rPr>
                            </w:pPr>
                            <w:r>
                              <w:rPr>
                                <w:rFonts w:ascii="Averta" w:hAnsi="Averta" w:cs="Arial"/>
                                <w:color w:val="000000" w:themeColor="text1"/>
                                <w:lang w:val="es-MX"/>
                              </w:rPr>
                              <w:t xml:space="preserve">Anexo </w:t>
                            </w:r>
                            <w:r w:rsidR="007D38CC">
                              <w:rPr>
                                <w:rFonts w:ascii="Averta" w:hAnsi="Averta" w:cs="Arial"/>
                                <w:color w:val="000000" w:themeColor="text1"/>
                                <w:lang w:val="es-MX"/>
                              </w:rPr>
                              <w:t>99</w:t>
                            </w:r>
                          </w:p>
                        </w:txbxContent>
                      </wps:txbx>
                      <wps:bodyPr>
                        <a:noAutofit/>
                      </wps:bodyPr>
                    </wps:wsp>
                  </a:graphicData>
                </a:graphic>
              </wp:anchor>
            </w:drawing>
          </mc:Choice>
          <mc:Fallback>
            <w:pict>
              <v:rect w14:anchorId="3E066703" id="Cuadro de texto 22" o:spid="_x0000_s1026" style="position:absolute;left:0;text-align:left;margin-left:20.95pt;margin-top:-4.35pt;width:72.15pt;height:25.85pt;z-index:1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hmT0gEAAPkDAAAOAAAAZHJzL2Uyb0RvYy54bWysU01v2zAMvQ/YfxB0X+x4W9cZcYqhRXcZ&#10;tqLdfoAiS7EASRQoJXb+/Sg5cfdx6rCLLJF8JN8jvbmZnGVHhdGA7/h6VXOmvITe+H3Hf3y/f3PN&#10;WUzC98KCVx0/qchvtq9fbcbQqgYGsL1CRkl8bMfQ8SGl0FZVlINyIq4gKE9ODehEoifuqx7FSNmd&#10;rZq6vqpGwD4gSBUjWe9mJ9+W/Formb5pHVVituPUWyonlnOXz2q7Ee0eRRiMPLch/qELJ4ynokuq&#10;O5EEO6D5K5UzEiGCTisJrgKtjVSFA7FZ13+weRpEUIULiRPDIlP8f2nl1+MDMtPT7DjzwtGIbg+i&#10;R2C9YklNCVjTZJXGEFsKfgoPeH5FumbKk0aXv0SGTUXZ06IsJWCSjB/X76/fkf6SXG+bD1d1Ub56&#10;BgeM6bMCx/Kl40iDK3qK45eYqCCFXkJyLQ/3xtoyPOvZmOv9ZqZw6wmVu577LLd0sirHWf+oNLEu&#10;7WZDlLjf3Vpk82rQ7lKzlwUpyQiQAzWVfSH2DMloVTbyhfgFVOqDTwveGQ+YhzPznNllomnaTecp&#10;7aA/zXPy8OmQQJsiZ466uAqa9quofP4X8gL/+i41nv/Y7U8AAAD//wMAUEsDBBQABgAIAAAAIQB7&#10;JQGg2wAAAAYBAAAPAAAAZHJzL2Rvd25yZXYueG1sTI/BasMwEETvhf6D2EJvidzEtMH1OoRCKeSW&#10;NBAfFWlrmVgrYymO8/dVTu1xmGHmTbmeXCdGGkLrGeFlnoEg1t603CAcvj9nKxAhKjaq80wINwqw&#10;rh4fSlUYf+UdjfvYiFTCoVAINsa+kDJoS06Fue+Jk/fjB6dikkMjzaCuqdx1cpFlr9KpltOCVT19&#10;WNLn/cUhbMZ6caybL9PV23O+szrUx6gRn5+mzTuISFP8C8MdP6FDlZhO/sImiA4hHYkIs9UbiLub&#10;50sQJ4R8mYGsSvkfv/oFAAD//wMAUEsBAi0AFAAGAAgAAAAhALaDOJL+AAAA4QEAABMAAAAAAAAA&#10;AAAAAAAAAAAAAFtDb250ZW50X1R5cGVzXS54bWxQSwECLQAUAAYACAAAACEAOP0h/9YAAACUAQAA&#10;CwAAAAAAAAAAAAAAAAAvAQAAX3JlbHMvLnJlbHNQSwECLQAUAAYACAAAACEAC74Zk9IBAAD5AwAA&#10;DgAAAAAAAAAAAAAAAAAuAgAAZHJzL2Uyb0RvYy54bWxQSwECLQAUAAYACAAAACEAeyUBoNsAAAAG&#10;AQAADwAAAAAAAAAAAAAAAAAsBAAAZHJzL2Rvd25yZXYueG1sUEsFBgAAAAAEAAQA8wAAADQFAAAA&#10;AA==&#10;" o:allowincell="f" filled="f" stroked="f" strokeweight="0">
                <v:textbox>
                  <w:txbxContent>
                    <w:p w:rsidR="00FC7230" w:rsidRDefault="00E5779B">
                      <w:pPr>
                        <w:pStyle w:val="FrameContents"/>
                        <w:rPr>
                          <w:rFonts w:ascii="Averta" w:hAnsi="Averta" w:cs="Arial"/>
                          <w:color w:val="000000" w:themeColor="text1"/>
                          <w:lang w:val="es-MX"/>
                        </w:rPr>
                      </w:pPr>
                      <w:r>
                        <w:rPr>
                          <w:rFonts w:ascii="Averta" w:hAnsi="Averta" w:cs="Arial"/>
                          <w:color w:val="000000" w:themeColor="text1"/>
                          <w:lang w:val="es-MX"/>
                        </w:rPr>
                        <w:t xml:space="preserve">Anexo </w:t>
                      </w:r>
                      <w:r w:rsidR="007D38CC">
                        <w:rPr>
                          <w:rFonts w:ascii="Averta" w:hAnsi="Averta" w:cs="Arial"/>
                          <w:color w:val="000000" w:themeColor="text1"/>
                          <w:lang w:val="es-MX"/>
                        </w:rPr>
                        <w:t>99</w:t>
                      </w:r>
                    </w:p>
                  </w:txbxContent>
                </v:textbox>
                <w10:wrap anchorx="margin"/>
              </v:rect>
            </w:pict>
          </mc:Fallback>
        </mc:AlternateContent>
      </w:r>
      <w:r>
        <w:rPr>
          <w:rFonts w:ascii="Averta" w:hAnsi="Averta"/>
          <w:b/>
          <w:sz w:val="24"/>
          <w:szCs w:val="24"/>
        </w:rPr>
        <w:t>Formato DT-SR-01</w:t>
      </w:r>
    </w:p>
    <w:p w:rsidR="00FC7230" w:rsidRDefault="00E5779B">
      <w:pPr>
        <w:jc w:val="center"/>
        <w:rPr>
          <w:rFonts w:ascii="Averta" w:hAnsi="Averta"/>
          <w:b/>
          <w:bCs/>
          <w:color w:val="000000" w:themeColor="text1"/>
          <w:sz w:val="24"/>
          <w:szCs w:val="24"/>
        </w:rPr>
      </w:pPr>
      <w:r>
        <w:rPr>
          <w:rFonts w:ascii="Averta" w:hAnsi="Averta"/>
          <w:b/>
          <w:bCs/>
          <w:color w:val="000000" w:themeColor="text1"/>
          <w:sz w:val="24"/>
          <w:szCs w:val="24"/>
        </w:rPr>
        <w:t>Solicitud de Servicios de Telecomunicaciones y/o Telefonía</w:t>
      </w:r>
    </w:p>
    <w:p w:rsidR="00FC7230" w:rsidRDefault="00FC7230">
      <w:pPr>
        <w:rPr>
          <w:rFonts w:ascii="Averta" w:hAnsi="Averta"/>
        </w:rPr>
      </w:pPr>
    </w:p>
    <w:p w:rsidR="00FC7230" w:rsidRDefault="00E5779B">
      <w:pPr>
        <w:spacing w:after="200" w:line="276" w:lineRule="auto"/>
        <w:jc w:val="center"/>
        <w:rPr>
          <w:rFonts w:ascii="Averta" w:hAnsi="Averta" w:cs="Tahoma"/>
          <w:b/>
          <w:bCs/>
          <w:color w:val="000000" w:themeColor="text1"/>
          <w:sz w:val="24"/>
          <w:szCs w:val="24"/>
        </w:rPr>
      </w:pPr>
      <w:r>
        <w:rPr>
          <w:rFonts w:ascii="Averta" w:hAnsi="Averta" w:cs="Tahoma"/>
          <w:b/>
          <w:bCs/>
          <w:noProof/>
          <w:color w:val="000000" w:themeColor="text1"/>
          <w:sz w:val="24"/>
          <w:szCs w:val="24"/>
          <w:lang w:val="es-MX" w:eastAsia="es-MX"/>
        </w:rPr>
        <w:drawing>
          <wp:anchor distT="0" distB="0" distL="0" distR="0" simplePos="0" relativeHeight="13" behindDoc="0" locked="0" layoutInCell="0" allowOverlap="1">
            <wp:simplePos x="0" y="0"/>
            <wp:positionH relativeFrom="column">
              <wp:align>center</wp:align>
            </wp:positionH>
            <wp:positionV relativeFrom="paragraph">
              <wp:posOffset>635</wp:posOffset>
            </wp:positionV>
            <wp:extent cx="5791835" cy="7160895"/>
            <wp:effectExtent l="0" t="0" r="0" b="0"/>
            <wp:wrapSquare wrapText="largest"/>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9"/>
                    <a:stretch>
                      <a:fillRect/>
                    </a:stretch>
                  </pic:blipFill>
                  <pic:spPr bwMode="auto">
                    <a:xfrm>
                      <a:off x="0" y="0"/>
                      <a:ext cx="5791835" cy="7160895"/>
                    </a:xfrm>
                    <a:prstGeom prst="rect">
                      <a:avLst/>
                    </a:prstGeom>
                  </pic:spPr>
                </pic:pic>
              </a:graphicData>
            </a:graphic>
          </wp:anchor>
        </w:drawing>
      </w:r>
    </w:p>
    <w:p w:rsidR="00FC7230" w:rsidRDefault="00FC7230">
      <w:pPr>
        <w:spacing w:after="200" w:line="276" w:lineRule="auto"/>
      </w:pPr>
    </w:p>
    <w:p w:rsidR="00FC7230" w:rsidRDefault="00FC7230">
      <w:pPr>
        <w:spacing w:after="200" w:line="276" w:lineRule="auto"/>
        <w:rPr>
          <w:rFonts w:ascii="Averta" w:hAnsi="Averta" w:cs="Tahoma"/>
          <w:b/>
          <w:bCs/>
          <w:color w:val="000000" w:themeColor="text1"/>
          <w:sz w:val="24"/>
          <w:szCs w:val="24"/>
        </w:rPr>
      </w:pPr>
    </w:p>
    <w:p w:rsidR="00FC7230" w:rsidRDefault="00E5779B">
      <w:pPr>
        <w:spacing w:line="276" w:lineRule="auto"/>
        <w:ind w:right="-422"/>
        <w:jc w:val="center"/>
        <w:rPr>
          <w:rFonts w:ascii="Averta" w:hAnsi="Averta" w:cs="Tahoma"/>
          <w:b/>
          <w:sz w:val="24"/>
          <w:szCs w:val="24"/>
        </w:rPr>
      </w:pPr>
      <w:r>
        <w:rPr>
          <w:rFonts w:ascii="Averta" w:hAnsi="Averta"/>
          <w:b/>
          <w:sz w:val="24"/>
          <w:szCs w:val="24"/>
        </w:rPr>
        <w:t>Formato DT-SR-01</w:t>
      </w:r>
    </w:p>
    <w:p w:rsidR="00FC7230" w:rsidRDefault="00E5779B">
      <w:pPr>
        <w:jc w:val="center"/>
        <w:rPr>
          <w:rFonts w:ascii="Averta" w:hAnsi="Averta"/>
          <w:b/>
          <w:bCs/>
          <w:color w:val="000000" w:themeColor="text1"/>
          <w:sz w:val="24"/>
          <w:szCs w:val="24"/>
        </w:rPr>
      </w:pPr>
      <w:r>
        <w:rPr>
          <w:rFonts w:ascii="Averta" w:hAnsi="Averta"/>
          <w:b/>
          <w:bCs/>
          <w:color w:val="000000" w:themeColor="text1"/>
          <w:sz w:val="24"/>
          <w:szCs w:val="24"/>
        </w:rPr>
        <w:t>Solicitud de Servicios de Telecomunicaciones y/o Telefonía</w:t>
      </w:r>
    </w:p>
    <w:p w:rsidR="00FC7230" w:rsidRDefault="00E5779B">
      <w:pPr>
        <w:spacing w:line="276" w:lineRule="auto"/>
        <w:ind w:right="-422"/>
        <w:jc w:val="center"/>
        <w:rPr>
          <w:rFonts w:ascii="Averta" w:hAnsi="Averta" w:cs="Tahoma"/>
          <w:b/>
          <w:sz w:val="24"/>
          <w:szCs w:val="24"/>
        </w:rPr>
      </w:pPr>
      <w:r>
        <w:rPr>
          <w:rFonts w:ascii="Averta" w:hAnsi="Averta" w:cs="Tahoma"/>
          <w:b/>
          <w:sz w:val="24"/>
          <w:szCs w:val="24"/>
        </w:rPr>
        <w:t>Instructivo de Llenado</w:t>
      </w:r>
    </w:p>
    <w:p w:rsidR="00FC7230" w:rsidRDefault="00E5779B">
      <w:pPr>
        <w:tabs>
          <w:tab w:val="left" w:pos="2166"/>
        </w:tabs>
        <w:spacing w:after="200" w:line="276" w:lineRule="auto"/>
        <w:contextualSpacing/>
        <w:rPr>
          <w:rFonts w:ascii="Averta" w:hAnsi="Averta" w:cs="Tahoma"/>
          <w:b/>
          <w:bCs/>
          <w:color w:val="000000" w:themeColor="text1"/>
          <w:sz w:val="24"/>
          <w:szCs w:val="24"/>
        </w:rPr>
      </w:pPr>
      <w:r>
        <w:rPr>
          <w:rFonts w:ascii="Averta" w:hAnsi="Averta" w:cs="Tahoma"/>
          <w:b/>
          <w:bCs/>
          <w:color w:val="000000" w:themeColor="text1"/>
          <w:sz w:val="24"/>
          <w:szCs w:val="24"/>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Folio</w:t>
      </w:r>
      <w:r w:rsidRPr="00DF7C29">
        <w:rPr>
          <w:rFonts w:ascii="Averta" w:hAnsi="Averta"/>
          <w:sz w:val="22"/>
        </w:rPr>
        <w:t>: No. de identificación del formato</w:t>
      </w:r>
      <w:r w:rsidRPr="00DF7C29">
        <w:rPr>
          <w:rFonts w:ascii="Averta" w:hAnsi="Averta"/>
          <w:sz w:val="22"/>
        </w:rPr>
        <w:tab/>
      </w:r>
      <w:r w:rsidRPr="00DF7C29">
        <w:rPr>
          <w:rFonts w:ascii="Averta" w:hAnsi="Averta"/>
          <w:sz w:val="22"/>
        </w:rPr>
        <w:tab/>
      </w:r>
      <w:r w:rsidRPr="00DF7C29">
        <w:rPr>
          <w:rFonts w:ascii="Averta" w:hAnsi="Averta"/>
          <w:sz w:val="22"/>
        </w:rPr>
        <w:tab/>
      </w:r>
      <w:r w:rsidRPr="00DF7C29">
        <w:rPr>
          <w:rFonts w:ascii="Averta" w:hAnsi="Averta"/>
          <w:sz w:val="22"/>
        </w:rPr>
        <w:tab/>
      </w:r>
      <w:r w:rsidRPr="00DF7C29">
        <w:rPr>
          <w:rFonts w:ascii="Averta" w:hAnsi="Averta"/>
          <w:sz w:val="22"/>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 xml:space="preserve">Oficio de solicitud: </w:t>
      </w:r>
      <w:r w:rsidRPr="00DF7C29">
        <w:rPr>
          <w:rFonts w:ascii="Averta" w:hAnsi="Averta"/>
          <w:sz w:val="22"/>
        </w:rPr>
        <w:t>No. de oficio donde se solicitó el oficio.</w:t>
      </w:r>
      <w:r w:rsidRPr="00DF7C29">
        <w:rPr>
          <w:rFonts w:ascii="Averta" w:hAnsi="Averta"/>
          <w:sz w:val="22"/>
        </w:rPr>
        <w:tab/>
      </w:r>
      <w:r w:rsidRPr="00DF7C29">
        <w:rPr>
          <w:rFonts w:ascii="Averta" w:hAnsi="Averta"/>
          <w:sz w:val="22"/>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 xml:space="preserve">Recibido por: </w:t>
      </w:r>
      <w:r w:rsidRPr="00DF7C29">
        <w:rPr>
          <w:rFonts w:ascii="Averta" w:hAnsi="Averta"/>
          <w:sz w:val="22"/>
        </w:rPr>
        <w:t>Nombre de la persona que recibió el oficio.</w:t>
      </w:r>
      <w:r w:rsidRPr="00DF7C29">
        <w:rPr>
          <w:rFonts w:ascii="Averta" w:hAnsi="Averta"/>
          <w:sz w:val="22"/>
        </w:rPr>
        <w:tab/>
      </w:r>
      <w:r w:rsidRPr="00DF7C29">
        <w:rPr>
          <w:rFonts w:ascii="Averta" w:hAnsi="Averta"/>
          <w:sz w:val="22"/>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sz w:val="22"/>
        </w:rPr>
        <w:t xml:space="preserve">Área solicitante: Órgano Desconcentrado y/o Unidad que solicita. </w:t>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 xml:space="preserve">Responsable: </w:t>
      </w:r>
      <w:r w:rsidRPr="00DF7C29">
        <w:rPr>
          <w:rFonts w:ascii="Averta" w:hAnsi="Averta"/>
          <w:sz w:val="22"/>
        </w:rPr>
        <w:t>Director y/o Coordinador Administrativo.</w:t>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 xml:space="preserve">Fecha: </w:t>
      </w:r>
      <w:r w:rsidRPr="00DF7C29">
        <w:rPr>
          <w:rFonts w:ascii="Averta" w:hAnsi="Averta"/>
          <w:sz w:val="22"/>
        </w:rPr>
        <w:t>Fecha en que se recibió el oficio.</w:t>
      </w:r>
      <w:r w:rsidRPr="00DF7C29">
        <w:rPr>
          <w:rFonts w:ascii="Averta" w:hAnsi="Averta"/>
          <w:sz w:val="22"/>
        </w:rPr>
        <w:tab/>
      </w:r>
      <w:r w:rsidRPr="00DF7C29">
        <w:rPr>
          <w:rFonts w:ascii="Averta" w:hAnsi="Averta"/>
          <w:sz w:val="22"/>
        </w:rPr>
        <w:tab/>
      </w:r>
      <w:r w:rsidRPr="00DF7C29">
        <w:rPr>
          <w:rFonts w:ascii="Averta" w:hAnsi="Averta"/>
          <w:sz w:val="22"/>
        </w:rPr>
        <w:tab/>
      </w:r>
      <w:r w:rsidRPr="00DF7C29">
        <w:rPr>
          <w:rFonts w:ascii="Averta" w:hAnsi="Averta"/>
          <w:sz w:val="22"/>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 xml:space="preserve">Teléfono/Ext: </w:t>
      </w:r>
      <w:r w:rsidRPr="00DF7C29">
        <w:rPr>
          <w:rFonts w:ascii="Averta" w:hAnsi="Averta"/>
          <w:sz w:val="22"/>
        </w:rPr>
        <w:t>Teléfono del área solicitante y extensión.</w:t>
      </w:r>
      <w:r w:rsidRPr="00DF7C29">
        <w:rPr>
          <w:rFonts w:ascii="Averta" w:hAnsi="Averta"/>
          <w:sz w:val="22"/>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 xml:space="preserve">Celular:  </w:t>
      </w:r>
      <w:r w:rsidRPr="00DF7C29">
        <w:rPr>
          <w:rFonts w:ascii="Averta" w:hAnsi="Averta"/>
          <w:sz w:val="22"/>
        </w:rPr>
        <w:t>Celular del Director y/o Coordinador Administrativo.</w:t>
      </w:r>
      <w:r w:rsidRPr="00DF7C29">
        <w:rPr>
          <w:rFonts w:ascii="Averta" w:hAnsi="Averta"/>
          <w:sz w:val="22"/>
        </w:rPr>
        <w:tab/>
      </w:r>
      <w:r w:rsidRPr="00DF7C29">
        <w:rPr>
          <w:rFonts w:ascii="Averta" w:hAnsi="Averta"/>
          <w:sz w:val="22"/>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 xml:space="preserve">Clave presupuestal: </w:t>
      </w:r>
      <w:r w:rsidRPr="00DF7C29">
        <w:rPr>
          <w:rFonts w:ascii="Averta" w:hAnsi="Averta"/>
          <w:sz w:val="22"/>
        </w:rPr>
        <w:t>Clave presupuestal autorizada por la Dirección de Presupuesto.</w:t>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 xml:space="preserve">Partida: </w:t>
      </w:r>
      <w:r w:rsidRPr="00DF7C29">
        <w:rPr>
          <w:rFonts w:ascii="Averta" w:hAnsi="Averta"/>
          <w:sz w:val="22"/>
        </w:rPr>
        <w:t>Partida autorizada por la Dirección de Presupuesto.</w:t>
      </w:r>
      <w:r w:rsidRPr="00DF7C29">
        <w:rPr>
          <w:rFonts w:ascii="Averta" w:hAnsi="Averta"/>
          <w:sz w:val="22"/>
        </w:rPr>
        <w:tab/>
      </w:r>
      <w:r w:rsidRPr="00DF7C29">
        <w:rPr>
          <w:rFonts w:ascii="Averta" w:hAnsi="Averta"/>
          <w:sz w:val="22"/>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Importe asignado:</w:t>
      </w:r>
      <w:r w:rsidRPr="00DF7C29">
        <w:rPr>
          <w:rFonts w:ascii="Averta" w:hAnsi="Averta"/>
          <w:sz w:val="22"/>
        </w:rPr>
        <w:t xml:space="preserve"> Importe asignado por la Dirección de Presupuesto.</w:t>
      </w:r>
      <w:r w:rsidRPr="00DF7C29">
        <w:rPr>
          <w:rFonts w:ascii="Averta" w:hAnsi="Averta"/>
          <w:sz w:val="22"/>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Importe mensual a pagar:</w:t>
      </w:r>
      <w:r w:rsidRPr="00DF7C29">
        <w:rPr>
          <w:rFonts w:ascii="Averta" w:hAnsi="Averta"/>
          <w:sz w:val="22"/>
        </w:rPr>
        <w:t xml:space="preserve"> Importe mensual cotizado a pagar</w:t>
      </w:r>
      <w:r w:rsidRPr="00DF7C29">
        <w:rPr>
          <w:rFonts w:ascii="Averta" w:hAnsi="Averta"/>
          <w:sz w:val="22"/>
        </w:rPr>
        <w:tab/>
      </w:r>
      <w:r w:rsidRPr="00DF7C29">
        <w:rPr>
          <w:rFonts w:ascii="Averta" w:hAnsi="Averta"/>
          <w:sz w:val="22"/>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Nombre del proveedor:</w:t>
      </w:r>
      <w:r w:rsidRPr="00DF7C29">
        <w:rPr>
          <w:rFonts w:ascii="Averta" w:hAnsi="Averta"/>
          <w:sz w:val="22"/>
        </w:rPr>
        <w:t xml:space="preserve"> Nombre del proveedor propuesto del servicio solicitado.</w:t>
      </w:r>
      <w:r w:rsidRPr="00DF7C29">
        <w:rPr>
          <w:rFonts w:ascii="Averta" w:hAnsi="Averta"/>
          <w:sz w:val="22"/>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Descripción del servicio solicitado:</w:t>
      </w:r>
      <w:r w:rsidRPr="00DF7C29">
        <w:rPr>
          <w:rFonts w:ascii="Averta" w:hAnsi="Averta"/>
          <w:sz w:val="22"/>
        </w:rPr>
        <w:t xml:space="preserve"> Descripción breve del servicio solicitado.</w:t>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Justificación:</w:t>
      </w:r>
      <w:r w:rsidRPr="00DF7C29">
        <w:rPr>
          <w:rFonts w:ascii="Averta" w:hAnsi="Averta"/>
          <w:sz w:val="22"/>
        </w:rPr>
        <w:t xml:space="preserve"> Motivo por el que se solicita el servicio.</w:t>
      </w:r>
      <w:r w:rsidRPr="00DF7C29">
        <w:rPr>
          <w:rFonts w:ascii="Averta" w:hAnsi="Averta"/>
          <w:sz w:val="22"/>
        </w:rPr>
        <w:tab/>
      </w:r>
      <w:r w:rsidRPr="00DF7C29">
        <w:rPr>
          <w:rFonts w:ascii="Averta" w:hAnsi="Averta"/>
          <w:sz w:val="22"/>
        </w:rPr>
        <w:tab/>
      </w:r>
      <w:r w:rsidRPr="00DF7C29">
        <w:rPr>
          <w:rFonts w:ascii="Averta" w:hAnsi="Averta"/>
          <w:sz w:val="22"/>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Ubicación:</w:t>
      </w:r>
      <w:r w:rsidRPr="00DF7C29">
        <w:rPr>
          <w:rFonts w:ascii="Averta" w:hAnsi="Averta"/>
          <w:sz w:val="22"/>
        </w:rPr>
        <w:t xml:space="preserve"> Sitio en donde se instalará el servicio.</w:t>
      </w:r>
      <w:r w:rsidRPr="00DF7C29">
        <w:rPr>
          <w:rFonts w:ascii="Averta" w:hAnsi="Averta"/>
          <w:sz w:val="22"/>
        </w:rPr>
        <w:tab/>
      </w:r>
      <w:r w:rsidRPr="00DF7C29">
        <w:rPr>
          <w:rFonts w:ascii="Averta" w:hAnsi="Averta"/>
          <w:sz w:val="22"/>
        </w:rPr>
        <w:tab/>
      </w:r>
      <w:r w:rsidRPr="00DF7C29">
        <w:rPr>
          <w:rFonts w:ascii="Averta" w:hAnsi="Averta"/>
          <w:sz w:val="22"/>
        </w:rPr>
        <w:tab/>
      </w:r>
      <w:r w:rsidRPr="00DF7C29">
        <w:rPr>
          <w:rFonts w:ascii="Averta" w:hAnsi="Averta"/>
          <w:sz w:val="22"/>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Contacto en sitio:</w:t>
      </w:r>
      <w:r w:rsidRPr="00DF7C29">
        <w:rPr>
          <w:rFonts w:ascii="Averta" w:hAnsi="Averta"/>
          <w:sz w:val="22"/>
        </w:rPr>
        <w:t xml:space="preserve"> Nombre de la persona que está a cargo en sitio del servicio que se entrega</w:t>
      </w:r>
      <w:r w:rsidRPr="00DF7C29">
        <w:rPr>
          <w:rFonts w:ascii="Averta" w:hAnsi="Averta"/>
          <w:sz w:val="22"/>
        </w:rPr>
        <w:tab/>
      </w:r>
    </w:p>
    <w:p w:rsidR="00FC7230" w:rsidRPr="00DF7C29" w:rsidRDefault="00E5779B" w:rsidP="00B660AF">
      <w:pPr>
        <w:pStyle w:val="Prrafodelista"/>
        <w:numPr>
          <w:ilvl w:val="0"/>
          <w:numId w:val="1"/>
        </w:numPr>
        <w:spacing w:after="160" w:line="259" w:lineRule="auto"/>
        <w:jc w:val="both"/>
        <w:rPr>
          <w:rFonts w:ascii="Averta" w:hAnsi="Averta"/>
          <w:sz w:val="22"/>
        </w:rPr>
      </w:pPr>
      <w:r w:rsidRPr="00DF7C29">
        <w:rPr>
          <w:rFonts w:ascii="Averta" w:hAnsi="Averta"/>
          <w:b/>
          <w:sz w:val="22"/>
        </w:rPr>
        <w:t>Teléfono:</w:t>
      </w:r>
      <w:r w:rsidRPr="00DF7C29">
        <w:rPr>
          <w:rFonts w:ascii="Averta" w:hAnsi="Averta"/>
          <w:sz w:val="22"/>
        </w:rPr>
        <w:t xml:space="preserve"> Teléfono del contacto en sitio.</w:t>
      </w:r>
    </w:p>
    <w:p w:rsidR="00FC7230" w:rsidRDefault="00E5779B">
      <w:pPr>
        <w:spacing w:after="200" w:line="276" w:lineRule="auto"/>
        <w:jc w:val="center"/>
        <w:rPr>
          <w:rFonts w:ascii="Averta" w:hAnsi="Averta" w:cs="Tahoma"/>
          <w:color w:val="000000" w:themeColor="text1"/>
          <w:sz w:val="24"/>
          <w:szCs w:val="24"/>
        </w:rPr>
      </w:pPr>
      <w:r>
        <w:br w:type="page"/>
      </w:r>
    </w:p>
    <w:p w:rsidR="00FC7230" w:rsidRDefault="00E5779B">
      <w:pPr>
        <w:spacing w:line="276" w:lineRule="auto"/>
        <w:rPr>
          <w:rFonts w:ascii="Averta" w:hAnsi="Averta" w:cs="Tahoma"/>
          <w:color w:val="000000" w:themeColor="text1"/>
          <w:sz w:val="24"/>
          <w:szCs w:val="24"/>
        </w:rPr>
      </w:pPr>
      <w:r>
        <w:rPr>
          <w:rFonts w:ascii="Averta" w:hAnsi="Averta" w:cs="Tahoma"/>
          <w:noProof/>
          <w:color w:val="000000" w:themeColor="text1"/>
          <w:sz w:val="24"/>
          <w:szCs w:val="24"/>
          <w:lang w:val="es-MX" w:eastAsia="es-MX"/>
        </w:rPr>
        <w:lastRenderedPageBreak/>
        <mc:AlternateContent>
          <mc:Choice Requires="wps">
            <w:drawing>
              <wp:anchor distT="0" distB="0" distL="0" distR="0" simplePos="0" relativeHeight="11" behindDoc="0" locked="0" layoutInCell="0" allowOverlap="1" wp14:anchorId="6D9134BD">
                <wp:simplePos x="0" y="0"/>
                <wp:positionH relativeFrom="margin">
                  <wp:posOffset>4949190</wp:posOffset>
                </wp:positionH>
                <wp:positionV relativeFrom="paragraph">
                  <wp:posOffset>33020</wp:posOffset>
                </wp:positionV>
                <wp:extent cx="904875" cy="327600"/>
                <wp:effectExtent l="0" t="0" r="0" b="0"/>
                <wp:wrapNone/>
                <wp:docPr id="4" name="Cuadro de texto 20"/>
                <wp:cNvGraphicFramePr/>
                <a:graphic xmlns:a="http://schemas.openxmlformats.org/drawingml/2006/main">
                  <a:graphicData uri="http://schemas.microsoft.com/office/word/2010/wordprocessingShape">
                    <wps:wsp>
                      <wps:cNvSpPr/>
                      <wps:spPr>
                        <a:xfrm>
                          <a:off x="0" y="0"/>
                          <a:ext cx="904875" cy="327600"/>
                        </a:xfrm>
                        <a:prstGeom prst="rect">
                          <a:avLst/>
                        </a:prstGeom>
                        <a:noFill/>
                        <a:ln w="0">
                          <a:noFill/>
                        </a:ln>
                      </wps:spPr>
                      <wps:style>
                        <a:lnRef idx="0">
                          <a:scrgbClr r="0" g="0" b="0"/>
                        </a:lnRef>
                        <a:fillRef idx="0">
                          <a:scrgbClr r="0" g="0" b="0"/>
                        </a:fillRef>
                        <a:effectRef idx="0">
                          <a:scrgbClr r="0" g="0" b="0"/>
                        </a:effectRef>
                        <a:fontRef idx="minor"/>
                      </wps:style>
                      <wps:txbx>
                        <w:txbxContent>
                          <w:p w:rsidR="00FC7230" w:rsidRDefault="008C3716">
                            <w:pPr>
                              <w:pStyle w:val="FrameContents"/>
                              <w:rPr>
                                <w:rFonts w:ascii="Averta" w:hAnsi="Averta" w:cs="Arial"/>
                                <w:color w:val="000000" w:themeColor="text1"/>
                                <w:lang w:val="es-MX"/>
                              </w:rPr>
                            </w:pPr>
                            <w:r>
                              <w:rPr>
                                <w:rFonts w:ascii="Averta" w:hAnsi="Averta" w:cs="Arial"/>
                                <w:color w:val="000000" w:themeColor="text1"/>
                                <w:lang w:val="es-MX"/>
                              </w:rPr>
                              <w:t xml:space="preserve">Anexo </w:t>
                            </w:r>
                            <w:r w:rsidR="007D38CC">
                              <w:rPr>
                                <w:rFonts w:ascii="Averta" w:hAnsi="Averta" w:cs="Arial"/>
                                <w:color w:val="000000" w:themeColor="text1"/>
                                <w:lang w:val="es-MX"/>
                              </w:rPr>
                              <w:t>100</w:t>
                            </w:r>
                          </w:p>
                        </w:txbxContent>
                      </wps:txbx>
                      <wps:bodyPr wrap="square">
                        <a:noAutofit/>
                      </wps:bodyPr>
                    </wps:wsp>
                  </a:graphicData>
                </a:graphic>
                <wp14:sizeRelH relativeFrom="margin">
                  <wp14:pctWidth>0</wp14:pctWidth>
                </wp14:sizeRelH>
              </wp:anchor>
            </w:drawing>
          </mc:Choice>
          <mc:Fallback>
            <w:pict>
              <v:rect w14:anchorId="6D9134BD" id="Cuadro de texto 20" o:spid="_x0000_s1027" style="position:absolute;margin-left:389.7pt;margin-top:2.6pt;width:71.25pt;height:25.8pt;z-index:11;visibility:visible;mso-wrap-style:square;mso-width-percent:0;mso-wrap-distance-left:0;mso-wrap-distance-top:0;mso-wrap-distance-right:0;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3dq3wEAAA4EAAAOAAAAZHJzL2Uyb0RvYy54bWysU01vGyEQvVfKf0Dc6127aT5WXkdVovRS&#10;tVHT/ADMghcJGDpg7/rfd8DOuk1OiXphYZh5M+/xdnkzOst2CqMB3/L5rOZMeQmd8ZuWP/26/3jF&#10;WUzCd8KCVy3fq8hvVmcflkNo1AJ6sJ1CRiA+NkNoeZ9SaKoqyl45EWcQlKdLDehEoiNuqg7FQOjO&#10;Vou6vqgGwC4gSBUjRe8Ol3xV8LVWMv3QOqrEbMtptlRWLOs6r9VqKZoNitAbeRxDvGMKJ4ynphPU&#10;nUiCbdG8gnJGIkTQaSbBVaC1kapwIDbz+gWbx14EVbiQODFMMsX/Byu/7x6Qma7l55x54eiJbrei&#10;Q2CdYkmNCdiiqDSE2FDyY3hA0iyfIm0z5VGjy18iw8ai7H5SlgCYpOB1fX51+ZkzSVefFpcXdcGs&#10;TsUBY/qqwLG8aTnSwxU9xe5bTNSQUp9Tci8P98ba8njWsyH3+ydM6dZT1WnOskt7q3Ke9T+VJtZl&#10;3ByIEjfrW4vsYA3yLpnl2SAFjApyoqa2b6w9luRqVRz5xvqpqPQHn6Z6ZzxgtvCB54FdJprG9Vge&#10;dZ5vc2QN3Z4eeiCntzz+3grMxspCftkm0KZofEo8QpLpivTHHyS7+u9zyTr9xqs/AAAA//8DAFBL&#10;AwQUAAYACAAAACEAhFS+4N0AAAAIAQAADwAAAGRycy9kb3ducmV2LnhtbEyPwWrDMBBE74X+g9hA&#10;b40ckyaxYzmEQin0lqQQHxVpa5lIK2Mpjvv3VU/tcZhh5k21m5xlIw6h8yRgMc+AISmvO2oFfJ7e&#10;njfAQpSkpfWEAr4xwK5+fKhkqf2dDjgeY8tSCYVSCjAx9iXnQRl0Msx9j5S8Lz84GZMcWq4HeU/l&#10;zvI8y1bcyY7SgpE9vhpU1+PNCdiPTX5u2ndtm4/r8mBUaM5RCfE0m/ZbYBGn+BeGX/yEDnViuvgb&#10;6cCsgPW6WKaogJccWPKLfFEAuyS92gCvK/7/QP0DAAD//wMAUEsBAi0AFAAGAAgAAAAhALaDOJL+&#10;AAAA4QEAABMAAAAAAAAAAAAAAAAAAAAAAFtDb250ZW50X1R5cGVzXS54bWxQSwECLQAUAAYACAAA&#10;ACEAOP0h/9YAAACUAQAACwAAAAAAAAAAAAAAAAAvAQAAX3JlbHMvLnJlbHNQSwECLQAUAAYACAAA&#10;ACEA7hd3at8BAAAOBAAADgAAAAAAAAAAAAAAAAAuAgAAZHJzL2Uyb0RvYy54bWxQSwECLQAUAAYA&#10;CAAAACEAhFS+4N0AAAAIAQAADwAAAAAAAAAAAAAAAAA5BAAAZHJzL2Rvd25yZXYueG1sUEsFBgAA&#10;AAAEAAQA8wAAAEMFAAAAAA==&#10;" o:allowincell="f" filled="f" stroked="f" strokeweight="0">
                <v:textbox>
                  <w:txbxContent>
                    <w:p w:rsidR="00FC7230" w:rsidRDefault="008C3716">
                      <w:pPr>
                        <w:pStyle w:val="FrameContents"/>
                        <w:rPr>
                          <w:rFonts w:ascii="Averta" w:hAnsi="Averta" w:cs="Arial"/>
                          <w:color w:val="000000" w:themeColor="text1"/>
                          <w:lang w:val="es-MX"/>
                        </w:rPr>
                      </w:pPr>
                      <w:r>
                        <w:rPr>
                          <w:rFonts w:ascii="Averta" w:hAnsi="Averta" w:cs="Arial"/>
                          <w:color w:val="000000" w:themeColor="text1"/>
                          <w:lang w:val="es-MX"/>
                        </w:rPr>
                        <w:t xml:space="preserve">Anexo </w:t>
                      </w:r>
                      <w:r w:rsidR="007D38CC">
                        <w:rPr>
                          <w:rFonts w:ascii="Averta" w:hAnsi="Averta" w:cs="Arial"/>
                          <w:color w:val="000000" w:themeColor="text1"/>
                          <w:lang w:val="es-MX"/>
                        </w:rPr>
                        <w:t>100</w:t>
                      </w:r>
                    </w:p>
                  </w:txbxContent>
                </v:textbox>
                <w10:wrap anchorx="margin"/>
              </v:rect>
            </w:pict>
          </mc:Fallback>
        </mc:AlternateContent>
      </w:r>
    </w:p>
    <w:p w:rsidR="00FC7230" w:rsidRDefault="00E5779B">
      <w:pPr>
        <w:spacing w:line="276" w:lineRule="auto"/>
        <w:jc w:val="center"/>
        <w:rPr>
          <w:rFonts w:ascii="Averta" w:hAnsi="Averta" w:cs="Tahoma"/>
          <w:b/>
          <w:color w:val="000000" w:themeColor="text1"/>
          <w:sz w:val="24"/>
          <w:szCs w:val="24"/>
        </w:rPr>
      </w:pPr>
      <w:r>
        <w:rPr>
          <w:rFonts w:ascii="Averta" w:hAnsi="Averta" w:cs="Tahoma"/>
          <w:b/>
          <w:color w:val="000000" w:themeColor="text1"/>
          <w:sz w:val="24"/>
          <w:szCs w:val="24"/>
        </w:rPr>
        <w:t>Formato DT-SIL-01</w:t>
      </w:r>
    </w:p>
    <w:p w:rsidR="00FC7230" w:rsidRDefault="00E5779B">
      <w:pPr>
        <w:spacing w:line="276" w:lineRule="auto"/>
        <w:jc w:val="center"/>
        <w:rPr>
          <w:rFonts w:ascii="Averta" w:hAnsi="Averta" w:cs="Tahoma"/>
          <w:b/>
          <w:color w:val="000000" w:themeColor="text1"/>
          <w:sz w:val="24"/>
          <w:szCs w:val="24"/>
        </w:rPr>
      </w:pPr>
      <w:r>
        <w:rPr>
          <w:rFonts w:ascii="Averta" w:hAnsi="Averta" w:cs="Tahoma"/>
          <w:b/>
          <w:color w:val="000000" w:themeColor="text1"/>
          <w:sz w:val="24"/>
          <w:szCs w:val="24"/>
        </w:rPr>
        <w:t>Dictamen de equipo</w:t>
      </w:r>
    </w:p>
    <w:p w:rsidR="00FC7230" w:rsidRDefault="00917382">
      <w:pPr>
        <w:spacing w:line="276" w:lineRule="auto"/>
        <w:jc w:val="center"/>
        <w:rPr>
          <w:rFonts w:ascii="Averta" w:hAnsi="Averta" w:cs="Tahoma"/>
          <w:b/>
          <w:color w:val="000000" w:themeColor="text1"/>
          <w:sz w:val="24"/>
          <w:szCs w:val="24"/>
        </w:rPr>
      </w:pPr>
      <w:r>
        <w:rPr>
          <w:rFonts w:ascii="Averta" w:hAnsi="Averta" w:cs="Tahoma"/>
          <w:b/>
          <w:noProof/>
          <w:color w:val="000000" w:themeColor="text1"/>
          <w:sz w:val="24"/>
          <w:szCs w:val="24"/>
          <w:lang w:val="es-MX" w:eastAsia="es-MX"/>
        </w:rPr>
        <w:drawing>
          <wp:anchor distT="0" distB="0" distL="0" distR="0" simplePos="0" relativeHeight="12" behindDoc="0" locked="0" layoutInCell="0" allowOverlap="1">
            <wp:simplePos x="0" y="0"/>
            <wp:positionH relativeFrom="column">
              <wp:posOffset>188595</wp:posOffset>
            </wp:positionH>
            <wp:positionV relativeFrom="paragraph">
              <wp:posOffset>231140</wp:posOffset>
            </wp:positionV>
            <wp:extent cx="5473065" cy="7162800"/>
            <wp:effectExtent l="19050" t="19050" r="13335" b="19050"/>
            <wp:wrapSquare wrapText="largest"/>
            <wp:docPr id="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pic:cNvPicPr>
                      <a:picLocks noChangeAspect="1" noChangeArrowheads="1"/>
                    </pic:cNvPicPr>
                  </pic:nvPicPr>
                  <pic:blipFill>
                    <a:blip r:embed="rId10"/>
                    <a:stretch>
                      <a:fillRect/>
                    </a:stretch>
                  </pic:blipFill>
                  <pic:spPr bwMode="auto">
                    <a:xfrm>
                      <a:off x="0" y="0"/>
                      <a:ext cx="5473065" cy="7162800"/>
                    </a:xfrm>
                    <a:prstGeom prst="rect">
                      <a:avLst/>
                    </a:prstGeom>
                    <a:ln w="3175">
                      <a:solidFill>
                        <a:schemeClr val="tx1"/>
                      </a:solidFill>
                    </a:ln>
                  </pic:spPr>
                </pic:pic>
              </a:graphicData>
            </a:graphic>
            <wp14:sizeRelH relativeFrom="margin">
              <wp14:pctWidth>0</wp14:pctWidth>
            </wp14:sizeRelH>
            <wp14:sizeRelV relativeFrom="margin">
              <wp14:pctHeight>0</wp14:pctHeight>
            </wp14:sizeRelV>
          </wp:anchor>
        </w:drawing>
      </w:r>
    </w:p>
    <w:p w:rsidR="00FC7230" w:rsidRDefault="00FC7230">
      <w:pPr>
        <w:spacing w:line="276" w:lineRule="auto"/>
        <w:jc w:val="center"/>
        <w:rPr>
          <w:rFonts w:ascii="Averta" w:hAnsi="Averta" w:cs="Tahoma"/>
          <w:b/>
          <w:color w:val="000000" w:themeColor="text1"/>
          <w:sz w:val="24"/>
          <w:szCs w:val="24"/>
        </w:rPr>
      </w:pPr>
    </w:p>
    <w:p w:rsidR="00FC7230" w:rsidRDefault="00FC7230">
      <w:pPr>
        <w:spacing w:line="276" w:lineRule="auto"/>
        <w:rPr>
          <w:rFonts w:ascii="Averta" w:hAnsi="Averta" w:cs="Tahoma"/>
          <w:color w:val="000000" w:themeColor="text1"/>
          <w:sz w:val="24"/>
          <w:szCs w:val="24"/>
        </w:rPr>
      </w:pPr>
    </w:p>
    <w:p w:rsidR="00FC7230" w:rsidRDefault="00E5779B">
      <w:pPr>
        <w:spacing w:line="276" w:lineRule="auto"/>
        <w:jc w:val="center"/>
        <w:rPr>
          <w:rFonts w:ascii="Averta" w:hAnsi="Averta" w:cs="Tahoma"/>
          <w:b/>
          <w:color w:val="000000" w:themeColor="text1"/>
          <w:sz w:val="24"/>
          <w:szCs w:val="24"/>
        </w:rPr>
      </w:pPr>
      <w:r>
        <w:rPr>
          <w:rFonts w:ascii="Averta" w:hAnsi="Averta" w:cs="Tahoma"/>
          <w:b/>
          <w:color w:val="000000" w:themeColor="text1"/>
          <w:sz w:val="24"/>
          <w:szCs w:val="24"/>
        </w:rPr>
        <w:t>Formato DT-SIL-01</w:t>
      </w:r>
    </w:p>
    <w:p w:rsidR="00FC7230" w:rsidRDefault="00E5779B">
      <w:pPr>
        <w:spacing w:line="276" w:lineRule="auto"/>
        <w:jc w:val="center"/>
        <w:rPr>
          <w:rFonts w:ascii="Averta" w:hAnsi="Averta" w:cs="Tahoma"/>
          <w:b/>
          <w:color w:val="000000" w:themeColor="text1"/>
          <w:sz w:val="24"/>
          <w:szCs w:val="24"/>
        </w:rPr>
      </w:pPr>
      <w:r>
        <w:rPr>
          <w:rFonts w:ascii="Averta" w:hAnsi="Averta" w:cs="Tahoma"/>
          <w:b/>
          <w:color w:val="000000" w:themeColor="text1"/>
          <w:sz w:val="24"/>
          <w:szCs w:val="24"/>
        </w:rPr>
        <w:t>Dictamen de Equipo</w:t>
      </w:r>
    </w:p>
    <w:p w:rsidR="00FC7230" w:rsidRDefault="00E5779B">
      <w:pPr>
        <w:spacing w:line="276" w:lineRule="auto"/>
        <w:jc w:val="center"/>
        <w:rPr>
          <w:rFonts w:ascii="Averta" w:hAnsi="Averta" w:cs="Tahoma"/>
          <w:b/>
          <w:color w:val="000000" w:themeColor="text1"/>
          <w:sz w:val="24"/>
          <w:szCs w:val="24"/>
        </w:rPr>
      </w:pPr>
      <w:bookmarkStart w:id="0" w:name="_GoBack"/>
      <w:bookmarkEnd w:id="0"/>
      <w:r>
        <w:rPr>
          <w:rFonts w:ascii="Averta" w:hAnsi="Averta" w:cs="Tahoma"/>
          <w:b/>
          <w:color w:val="000000" w:themeColor="text1"/>
          <w:sz w:val="24"/>
          <w:szCs w:val="24"/>
        </w:rPr>
        <w:t>Instructivo de llenado</w:t>
      </w:r>
    </w:p>
    <w:p w:rsidR="00FC7230" w:rsidRDefault="00FC7230">
      <w:pPr>
        <w:spacing w:line="276" w:lineRule="auto"/>
        <w:rPr>
          <w:rFonts w:ascii="Averta" w:hAnsi="Averta" w:cs="Tahoma"/>
          <w:color w:val="000000" w:themeColor="text1"/>
          <w:sz w:val="24"/>
          <w:szCs w:val="24"/>
        </w:rPr>
      </w:pPr>
    </w:p>
    <w:p w:rsidR="00FC7230" w:rsidRDefault="00E5779B">
      <w:pPr>
        <w:jc w:val="both"/>
        <w:rPr>
          <w:rFonts w:ascii="Averta" w:hAnsi="Averta"/>
          <w:sz w:val="22"/>
          <w:szCs w:val="22"/>
        </w:rPr>
      </w:pPr>
      <w:r>
        <w:rPr>
          <w:rFonts w:ascii="Averta" w:hAnsi="Averta"/>
          <w:sz w:val="22"/>
          <w:szCs w:val="22"/>
        </w:rPr>
        <w:t xml:space="preserve">Para llevar a cabo un dictamen técnico los coordinadores administrativos o sus similares deberán descargar el formato de DT-SIL-01 y se llenará completando los siguientes campos: Nombre de la dependencia que hace la solicitud, responsable de la solicitud, equipo que se está solicitando, características del producto que se solicita, Justificación de la adquisición del producto que se está solicitando. Cabe señalar que el dictamen es un documento necesario en el proceso de adquisición. </w:t>
      </w:r>
    </w:p>
    <w:p w:rsidR="00FC7230" w:rsidRDefault="00FC7230">
      <w:pPr>
        <w:jc w:val="both"/>
        <w:rPr>
          <w:rFonts w:ascii="Averta" w:hAnsi="Averta"/>
          <w:sz w:val="22"/>
          <w:szCs w:val="22"/>
        </w:rPr>
      </w:pPr>
    </w:p>
    <w:p w:rsidR="00FC7230" w:rsidRDefault="00FC7230">
      <w:pPr>
        <w:contextualSpacing/>
        <w:jc w:val="both"/>
        <w:rPr>
          <w:rFonts w:ascii="Averta" w:hAnsi="Averta"/>
          <w:sz w:val="22"/>
          <w:szCs w:val="22"/>
        </w:rPr>
      </w:pPr>
    </w:p>
    <w:p w:rsidR="00FC7230" w:rsidRDefault="00E5779B">
      <w:pPr>
        <w:pStyle w:val="Prrafodelista"/>
        <w:numPr>
          <w:ilvl w:val="0"/>
          <w:numId w:val="2"/>
        </w:numPr>
        <w:ind w:left="0"/>
        <w:jc w:val="both"/>
        <w:rPr>
          <w:rFonts w:ascii="Averta" w:hAnsi="Averta"/>
          <w:sz w:val="22"/>
          <w:szCs w:val="22"/>
        </w:rPr>
      </w:pPr>
      <w:r>
        <w:rPr>
          <w:rFonts w:ascii="Averta" w:hAnsi="Averta"/>
          <w:b/>
          <w:bCs/>
          <w:sz w:val="22"/>
          <w:szCs w:val="22"/>
        </w:rPr>
        <w:t>Órgano Desconcentrado:</w:t>
      </w:r>
      <w:r>
        <w:rPr>
          <w:rFonts w:ascii="Averta" w:hAnsi="Averta"/>
          <w:sz w:val="22"/>
          <w:szCs w:val="22"/>
        </w:rPr>
        <w:t xml:space="preserve"> Este espacio deberá llenarse con los datos del área que solicita el dictamen</w:t>
      </w:r>
    </w:p>
    <w:p w:rsidR="00FC7230" w:rsidRDefault="00FC7230">
      <w:pPr>
        <w:contextualSpacing/>
        <w:jc w:val="both"/>
        <w:rPr>
          <w:rFonts w:ascii="Averta" w:hAnsi="Averta"/>
          <w:sz w:val="22"/>
          <w:szCs w:val="22"/>
        </w:rPr>
      </w:pPr>
    </w:p>
    <w:p w:rsidR="00FC7230" w:rsidRDefault="00E5779B">
      <w:pPr>
        <w:pStyle w:val="Prrafodelista"/>
        <w:numPr>
          <w:ilvl w:val="0"/>
          <w:numId w:val="2"/>
        </w:numPr>
        <w:ind w:left="0"/>
        <w:jc w:val="both"/>
        <w:rPr>
          <w:rFonts w:ascii="Averta" w:hAnsi="Averta"/>
          <w:sz w:val="22"/>
          <w:szCs w:val="22"/>
        </w:rPr>
      </w:pPr>
      <w:r>
        <w:rPr>
          <w:rFonts w:ascii="Averta" w:hAnsi="Averta"/>
          <w:b/>
          <w:bCs/>
          <w:sz w:val="22"/>
          <w:szCs w:val="22"/>
        </w:rPr>
        <w:t>Responsable:</w:t>
      </w:r>
      <w:r>
        <w:rPr>
          <w:rFonts w:ascii="Averta" w:hAnsi="Averta"/>
          <w:sz w:val="22"/>
          <w:szCs w:val="22"/>
        </w:rPr>
        <w:t xml:space="preserve"> Se indicará el nombre del responsable de la solicitud</w:t>
      </w:r>
    </w:p>
    <w:p w:rsidR="00FC7230" w:rsidRDefault="00FC7230">
      <w:pPr>
        <w:contextualSpacing/>
        <w:jc w:val="both"/>
        <w:rPr>
          <w:rFonts w:ascii="Averta" w:hAnsi="Averta"/>
          <w:sz w:val="22"/>
          <w:szCs w:val="22"/>
        </w:rPr>
      </w:pPr>
    </w:p>
    <w:p w:rsidR="00FC7230" w:rsidRDefault="00E5779B">
      <w:pPr>
        <w:pStyle w:val="Prrafodelista"/>
        <w:numPr>
          <w:ilvl w:val="0"/>
          <w:numId w:val="2"/>
        </w:numPr>
        <w:ind w:left="0"/>
        <w:jc w:val="both"/>
        <w:rPr>
          <w:rFonts w:ascii="Averta" w:hAnsi="Averta"/>
          <w:sz w:val="22"/>
          <w:szCs w:val="22"/>
        </w:rPr>
      </w:pPr>
      <w:r>
        <w:rPr>
          <w:rFonts w:ascii="Averta" w:hAnsi="Averta"/>
          <w:b/>
          <w:bCs/>
          <w:sz w:val="22"/>
          <w:szCs w:val="22"/>
        </w:rPr>
        <w:t>Equipo que se solicita:</w:t>
      </w:r>
      <w:r>
        <w:rPr>
          <w:rFonts w:ascii="Averta" w:hAnsi="Averta"/>
          <w:sz w:val="22"/>
          <w:szCs w:val="22"/>
        </w:rPr>
        <w:t xml:space="preserve"> Se indicará el tipo de producto que se va a solicitar.</w:t>
      </w:r>
    </w:p>
    <w:p w:rsidR="00FC7230" w:rsidRDefault="00FC7230">
      <w:pPr>
        <w:contextualSpacing/>
        <w:jc w:val="both"/>
        <w:rPr>
          <w:rFonts w:ascii="Averta" w:hAnsi="Averta"/>
          <w:sz w:val="22"/>
          <w:szCs w:val="22"/>
        </w:rPr>
      </w:pPr>
    </w:p>
    <w:p w:rsidR="00FC7230" w:rsidRDefault="00E5779B">
      <w:pPr>
        <w:pStyle w:val="Prrafodelista"/>
        <w:numPr>
          <w:ilvl w:val="0"/>
          <w:numId w:val="2"/>
        </w:numPr>
        <w:ind w:left="0"/>
        <w:jc w:val="both"/>
        <w:rPr>
          <w:rFonts w:ascii="Averta" w:hAnsi="Averta"/>
          <w:sz w:val="22"/>
          <w:szCs w:val="22"/>
        </w:rPr>
      </w:pPr>
      <w:r>
        <w:rPr>
          <w:rFonts w:ascii="Averta" w:hAnsi="Averta"/>
          <w:b/>
          <w:bCs/>
          <w:sz w:val="22"/>
          <w:szCs w:val="22"/>
        </w:rPr>
        <w:t>Características del equipo que se solicita:</w:t>
      </w:r>
      <w:r>
        <w:rPr>
          <w:rFonts w:ascii="Averta" w:hAnsi="Averta"/>
          <w:sz w:val="22"/>
          <w:szCs w:val="22"/>
        </w:rPr>
        <w:t xml:space="preserve"> Se definirá de manera breve la cantidad del producto que se solicitará, deberá indicarse de manera clara, precisa y concisa las características técnicas del producto a solicitar. En casa que el espacio no sea suficiente para detallar las características deberá ponerse la leyenda </w:t>
      </w:r>
      <w:r>
        <w:rPr>
          <w:rFonts w:ascii="Averta" w:hAnsi="Averta"/>
          <w:b/>
          <w:bCs/>
          <w:sz w:val="22"/>
          <w:szCs w:val="22"/>
        </w:rPr>
        <w:t xml:space="preserve">“SE ANEXAN CARACTERISTICAS” </w:t>
      </w:r>
      <w:r>
        <w:rPr>
          <w:rFonts w:ascii="Averta" w:hAnsi="Averta"/>
          <w:sz w:val="22"/>
          <w:szCs w:val="22"/>
        </w:rPr>
        <w:t xml:space="preserve">y el dictamen deberá </w:t>
      </w:r>
      <w:r w:rsidRPr="00EF4932">
        <w:rPr>
          <w:rFonts w:ascii="Averta" w:hAnsi="Averta"/>
          <w:sz w:val="22"/>
          <w:szCs w:val="22"/>
        </w:rPr>
        <w:t xml:space="preserve">ir acompañado </w:t>
      </w:r>
      <w:r>
        <w:rPr>
          <w:rFonts w:ascii="Averta" w:hAnsi="Averta"/>
          <w:sz w:val="22"/>
          <w:szCs w:val="22"/>
        </w:rPr>
        <w:t>del documento que defina las características del producto solicitado.</w:t>
      </w:r>
    </w:p>
    <w:p w:rsidR="00FC7230" w:rsidRDefault="00FC7230">
      <w:pPr>
        <w:contextualSpacing/>
        <w:jc w:val="both"/>
        <w:rPr>
          <w:rFonts w:ascii="Averta" w:hAnsi="Averta"/>
          <w:sz w:val="22"/>
          <w:szCs w:val="22"/>
        </w:rPr>
      </w:pPr>
    </w:p>
    <w:p w:rsidR="00FC7230" w:rsidRDefault="00E5779B">
      <w:pPr>
        <w:pStyle w:val="Prrafodelista"/>
        <w:numPr>
          <w:ilvl w:val="0"/>
          <w:numId w:val="2"/>
        </w:numPr>
        <w:ind w:left="0"/>
        <w:jc w:val="both"/>
        <w:rPr>
          <w:rFonts w:ascii="Averta" w:hAnsi="Averta"/>
          <w:sz w:val="22"/>
          <w:szCs w:val="22"/>
        </w:rPr>
      </w:pPr>
      <w:r>
        <w:rPr>
          <w:rFonts w:ascii="Averta" w:hAnsi="Averta"/>
          <w:b/>
          <w:bCs/>
          <w:sz w:val="22"/>
          <w:szCs w:val="22"/>
        </w:rPr>
        <w:t>Justificación:</w:t>
      </w:r>
      <w:r>
        <w:rPr>
          <w:rFonts w:ascii="Averta" w:hAnsi="Averta"/>
          <w:sz w:val="22"/>
          <w:szCs w:val="22"/>
        </w:rPr>
        <w:t xml:space="preserve"> Deberá definir el objetivo de la adquisición y uso del producto.</w:t>
      </w:r>
    </w:p>
    <w:p w:rsidR="00FC7230" w:rsidRDefault="00FC7230">
      <w:pPr>
        <w:spacing w:line="276" w:lineRule="auto"/>
        <w:rPr>
          <w:rFonts w:ascii="Averta" w:hAnsi="Averta" w:cs="Tahoma"/>
          <w:color w:val="000000" w:themeColor="text1"/>
          <w:sz w:val="24"/>
          <w:szCs w:val="24"/>
        </w:rPr>
      </w:pPr>
    </w:p>
    <w:p w:rsidR="00FC7230" w:rsidRDefault="00FC7230">
      <w:pPr>
        <w:spacing w:line="276" w:lineRule="auto"/>
        <w:rPr>
          <w:rFonts w:ascii="Averta" w:hAnsi="Averta" w:cs="Tahoma"/>
          <w:color w:val="000000" w:themeColor="text1"/>
          <w:sz w:val="24"/>
          <w:szCs w:val="24"/>
        </w:rPr>
      </w:pPr>
    </w:p>
    <w:sectPr w:rsidR="00FC7230" w:rsidSect="009B31F7">
      <w:headerReference w:type="even" r:id="rId11"/>
      <w:headerReference w:type="default" r:id="rId12"/>
      <w:footerReference w:type="even" r:id="rId13"/>
      <w:footerReference w:type="default" r:id="rId14"/>
      <w:headerReference w:type="first" r:id="rId15"/>
      <w:footerReference w:type="first" r:id="rId16"/>
      <w:pgSz w:w="12240" w:h="15840"/>
      <w:pgMar w:top="1418" w:right="1418" w:bottom="1134" w:left="1701" w:header="709" w:footer="284" w:gutter="0"/>
      <w:pgNumType w:start="613"/>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1399" w:rsidRDefault="00E5779B">
      <w:r>
        <w:separator/>
      </w:r>
    </w:p>
  </w:endnote>
  <w:endnote w:type="continuationSeparator" w:id="0">
    <w:p w:rsidR="009B1399" w:rsidRDefault="00E5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tique Olive">
    <w:altName w:val="Corbel"/>
    <w:charset w:val="00"/>
    <w:family w:val="swiss"/>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verta">
    <w:altName w:val="Averta"/>
    <w:panose1 w:val="00000500000000000000"/>
    <w:charset w:val="00"/>
    <w:family w:val="auto"/>
    <w:pitch w:val="variable"/>
    <w:sig w:usb0="20000087" w:usb1="00000001" w:usb2="00000000" w:usb3="00000000" w:csb0="0000019B" w:csb1="00000000"/>
  </w:font>
  <w:font w:name="Arial">
    <w:panose1 w:val="020B0604020202020204"/>
    <w:charset w:val="00"/>
    <w:family w:val="swiss"/>
    <w:pitch w:val="variable"/>
    <w:sig w:usb0="E0002EFF" w:usb1="C000785B" w:usb2="00000009" w:usb3="00000000" w:csb0="000001FF" w:csb1="00000000"/>
  </w:font>
  <w:font w:name="Averta Bold">
    <w:panose1 w:val="00000800000000000000"/>
    <w:charset w:val="00"/>
    <w:family w:val="auto"/>
    <w:pitch w:val="variable"/>
    <w:sig w:usb0="20000087" w:usb1="00000001" w:usb2="00000000" w:usb3="00000000" w:csb0="0000019B" w:csb1="00000000"/>
  </w:font>
  <w:font w:name="Azo Sans Lt">
    <w:altName w:val="Calibri"/>
    <w:panose1 w:val="00000000000000000000"/>
    <w:charset w:val="00"/>
    <w:family w:val="modern"/>
    <w:notTrueType/>
    <w:pitch w:val="variable"/>
    <w:sig w:usb0="00000007" w:usb1="00000000" w:usb2="00000000" w:usb3="00000000" w:csb0="00000093" w:csb1="00000000"/>
  </w:font>
  <w:font w:name="Averta Black">
    <w:panose1 w:val="00000A00000000000000"/>
    <w:charset w:val="00"/>
    <w:family w:val="auto"/>
    <w:pitch w:val="variable"/>
    <w:sig w:usb0="20000087" w:usb1="00000001" w:usb2="00000000" w:usb3="00000000" w:csb0="0000019B" w:csb1="00000000"/>
  </w:font>
  <w:font w:name="Azo Sans">
    <w:altName w:val="Times New Roman"/>
    <w:panose1 w:val="00000000000000000000"/>
    <w:charset w:val="00"/>
    <w:family w:val="modern"/>
    <w:notTrueType/>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1F7" w:rsidRDefault="009B31F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ayout w:type="fixed"/>
      <w:tblCellMar>
        <w:top w:w="72" w:type="dxa"/>
        <w:left w:w="115" w:type="dxa"/>
        <w:bottom w:w="72" w:type="dxa"/>
        <w:right w:w="115" w:type="dxa"/>
      </w:tblCellMar>
      <w:tblLook w:val="04A0" w:firstRow="1" w:lastRow="0" w:firstColumn="1" w:lastColumn="0" w:noHBand="0" w:noVBand="1"/>
    </w:tblPr>
    <w:tblGrid>
      <w:gridCol w:w="8341"/>
      <w:gridCol w:w="780"/>
    </w:tblGrid>
    <w:tr w:rsidR="00FC7230">
      <w:tc>
        <w:tcPr>
          <w:tcW w:w="8340" w:type="dxa"/>
          <w:tcBorders>
            <w:top w:val="single" w:sz="4" w:space="0" w:color="235B4E"/>
          </w:tcBorders>
        </w:tcPr>
        <w:p w:rsidR="00FC7230" w:rsidRDefault="00797D03">
          <w:pPr>
            <w:pStyle w:val="Piedepgina"/>
            <w:widowControl w:val="0"/>
            <w:jc w:val="right"/>
            <w:rPr>
              <w:rFonts w:ascii="Averta" w:hAnsi="Averta" w:cstheme="minorHAnsi"/>
              <w:color w:val="000000" w:themeColor="text1"/>
              <w:sz w:val="18"/>
              <w:szCs w:val="18"/>
            </w:rPr>
          </w:pPr>
          <w:sdt>
            <w:sdtPr>
              <w:alias w:val="Compañía"/>
              <w:id w:val="105401098"/>
              <w:dataBinding w:prefixMappings="xmlns:ns0='http://schemas.openxmlformats.org/officeDocument/2006/extended-properties'" w:xpath="/ns0:Properties[1]/ns0:Company[1]" w:storeItemID="{6668398D-A668-4E3E-A5EB-62B293D839F1}"/>
              <w:text/>
            </w:sdtPr>
            <w:sdtEndPr/>
            <w:sdtContent>
              <w:r w:rsidR="00E5779B">
                <w:rPr>
                  <w:rFonts w:ascii="Averta" w:hAnsi="Averta" w:cstheme="minorHAnsi"/>
                  <w:color w:val="000000" w:themeColor="text1"/>
                  <w:sz w:val="18"/>
                  <w:szCs w:val="18"/>
                </w:rPr>
                <w:t>Secretaría de Administración y Finanzas</w:t>
              </w:r>
            </w:sdtContent>
          </w:sdt>
          <w:r w:rsidR="00E5779B">
            <w:rPr>
              <w:rFonts w:ascii="Averta" w:hAnsi="Averta" w:cstheme="minorHAnsi"/>
              <w:color w:val="000000" w:themeColor="text1"/>
              <w:sz w:val="18"/>
              <w:szCs w:val="18"/>
              <w:lang w:val="es-ES"/>
            </w:rPr>
            <w:t xml:space="preserve"> / Subsecretaría de Programación y Presupuesto</w:t>
          </w:r>
        </w:p>
      </w:tc>
      <w:tc>
        <w:tcPr>
          <w:tcW w:w="780" w:type="dxa"/>
          <w:tcBorders>
            <w:top w:val="single" w:sz="4" w:space="0" w:color="00B050"/>
          </w:tcBorders>
          <w:shd w:val="clear" w:color="auto" w:fill="235B4E"/>
        </w:tcPr>
        <w:p w:rsidR="00FC7230" w:rsidRDefault="00E5779B">
          <w:pPr>
            <w:pStyle w:val="Encabezado"/>
            <w:widowControl w:val="0"/>
            <w:jc w:val="right"/>
            <w:rPr>
              <w:rFonts w:ascii="Averta Black" w:hAnsi="Averta Black"/>
              <w:color w:val="000000" w:themeColor="text1"/>
            </w:rPr>
          </w:pPr>
          <w:r>
            <w:rPr>
              <w:rFonts w:ascii="Averta Black" w:hAnsi="Averta Black"/>
              <w:color w:val="FFFFFF"/>
            </w:rPr>
            <w:fldChar w:fldCharType="begin"/>
          </w:r>
          <w:r>
            <w:rPr>
              <w:rFonts w:ascii="Averta Black" w:hAnsi="Averta Black"/>
              <w:color w:val="FFFFFF"/>
            </w:rPr>
            <w:instrText>PAGE</w:instrText>
          </w:r>
          <w:r>
            <w:rPr>
              <w:rFonts w:ascii="Averta Black" w:hAnsi="Averta Black"/>
              <w:color w:val="FFFFFF"/>
            </w:rPr>
            <w:fldChar w:fldCharType="separate"/>
          </w:r>
          <w:r w:rsidR="00917382">
            <w:rPr>
              <w:rFonts w:ascii="Averta Black" w:hAnsi="Averta Black"/>
              <w:noProof/>
              <w:color w:val="FFFFFF"/>
            </w:rPr>
            <w:t>506</w:t>
          </w:r>
          <w:r>
            <w:rPr>
              <w:rFonts w:ascii="Averta Black" w:hAnsi="Averta Black"/>
              <w:color w:val="FFFFFF"/>
            </w:rPr>
            <w:fldChar w:fldCharType="end"/>
          </w:r>
        </w:p>
      </w:tc>
    </w:tr>
  </w:tbl>
  <w:p w:rsidR="00FC7230" w:rsidRDefault="00FC7230">
    <w:pPr>
      <w:pStyle w:val="Piedepgina"/>
      <w:rPr>
        <w:rFonts w:ascii="Azo Sans" w:hAnsi="Azo Sans"/>
        <w:color w:val="000000" w:themeColor="text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1F7" w:rsidRDefault="009B31F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1399" w:rsidRDefault="00E5779B">
      <w:r>
        <w:separator/>
      </w:r>
    </w:p>
  </w:footnote>
  <w:footnote w:type="continuationSeparator" w:id="0">
    <w:p w:rsidR="009B1399" w:rsidRDefault="00E57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1F7" w:rsidRDefault="009B31F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230" w:rsidRDefault="00E5779B">
    <w:pPr>
      <w:pStyle w:val="Encabezado"/>
    </w:pPr>
    <w:r>
      <w:rPr>
        <w:noProof/>
        <w:lang w:val="es-MX" w:eastAsia="es-MX"/>
      </w:rPr>
      <mc:AlternateContent>
        <mc:Choice Requires="wps">
          <w:drawing>
            <wp:anchor distT="0" distB="0" distL="0" distR="0" simplePos="0" relativeHeight="9" behindDoc="1" locked="0" layoutInCell="0" allowOverlap="1" wp14:anchorId="5D398821">
              <wp:simplePos x="0" y="0"/>
              <wp:positionH relativeFrom="margin">
                <wp:posOffset>364490</wp:posOffset>
              </wp:positionH>
              <wp:positionV relativeFrom="paragraph">
                <wp:posOffset>38100</wp:posOffset>
              </wp:positionV>
              <wp:extent cx="5438140" cy="373380"/>
              <wp:effectExtent l="0" t="0" r="0" b="9525"/>
              <wp:wrapNone/>
              <wp:docPr id="7" name="Cuadro de texto 16"/>
              <wp:cNvGraphicFramePr/>
              <a:graphic xmlns:a="http://schemas.openxmlformats.org/drawingml/2006/main">
                <a:graphicData uri="http://schemas.microsoft.com/office/word/2010/wordprocessingShape">
                  <wps:wsp>
                    <wps:cNvSpPr/>
                    <wps:spPr>
                      <a:xfrm>
                        <a:off x="0" y="0"/>
                        <a:ext cx="5437440" cy="372600"/>
                      </a:xfrm>
                      <a:prstGeom prst="rect">
                        <a:avLst/>
                      </a:prstGeom>
                      <a:noFill/>
                      <a:ln w="0">
                        <a:noFill/>
                      </a:ln>
                    </wps:spPr>
                    <wps:style>
                      <a:lnRef idx="0">
                        <a:scrgbClr r="0" g="0" b="0"/>
                      </a:lnRef>
                      <a:fillRef idx="0">
                        <a:scrgbClr r="0" g="0" b="0"/>
                      </a:fillRef>
                      <a:effectRef idx="0">
                        <a:scrgbClr r="0" g="0" b="0"/>
                      </a:effectRef>
                      <a:fontRef idx="minor"/>
                    </wps:style>
                    <wps:txbx>
                      <w:txbxContent>
                        <w:p w:rsidR="00FC7230" w:rsidRDefault="00E5779B">
                          <w:pPr>
                            <w:pStyle w:val="FrameContents"/>
                            <w:pBdr>
                              <w:bottom w:val="single" w:sz="24" w:space="1" w:color="235B4E"/>
                            </w:pBdr>
                            <w:jc w:val="right"/>
                            <w:rPr>
                              <w:rFonts w:ascii="Averta Bold" w:hAnsi="Averta Bold"/>
                              <w:b/>
                              <w:sz w:val="18"/>
                              <w:szCs w:val="18"/>
                            </w:rPr>
                          </w:pPr>
                          <w:r>
                            <w:rPr>
                              <w:rFonts w:ascii="Averta Bold" w:hAnsi="Averta Bold"/>
                              <w:b/>
                              <w:color w:val="000000"/>
                              <w:sz w:val="18"/>
                              <w:szCs w:val="18"/>
                            </w:rPr>
                            <w:t xml:space="preserve">Manual de Normas y Procedimientos del </w:t>
                          </w:r>
                          <w:r w:rsidR="00427E7B">
                            <w:rPr>
                              <w:rFonts w:ascii="Averta Bold" w:hAnsi="Averta Bold"/>
                              <w:b/>
                              <w:color w:val="000000"/>
                              <w:sz w:val="18"/>
                              <w:szCs w:val="18"/>
                            </w:rPr>
                            <w:t>E</w:t>
                          </w:r>
                          <w:r>
                            <w:rPr>
                              <w:rFonts w:ascii="Averta Bold" w:hAnsi="Averta Bold"/>
                              <w:b/>
                              <w:color w:val="000000"/>
                              <w:sz w:val="18"/>
                              <w:szCs w:val="18"/>
                            </w:rPr>
                            <w:t>jercicio del Presupuesto 202</w:t>
                          </w:r>
                          <w:r w:rsidR="009B31F7">
                            <w:rPr>
                              <w:rFonts w:ascii="Averta Bold" w:hAnsi="Averta Bold"/>
                              <w:b/>
                              <w:color w:val="000000"/>
                              <w:sz w:val="18"/>
                              <w:szCs w:val="18"/>
                            </w:rPr>
                            <w:t>5</w:t>
                          </w:r>
                        </w:p>
                        <w:p w:rsidR="00FC7230" w:rsidRDefault="00FC7230">
                          <w:pPr>
                            <w:pStyle w:val="FrameContents"/>
                            <w:jc w:val="right"/>
                            <w:rPr>
                              <w:rFonts w:ascii="Azo Sans Lt" w:hAnsi="Azo Sans Lt"/>
                              <w:b/>
                              <w:sz w:val="22"/>
                              <w:szCs w:val="22"/>
                            </w:rPr>
                          </w:pPr>
                        </w:p>
                      </w:txbxContent>
                    </wps:txbx>
                    <wps:bodyPr>
                      <a:noAutofit/>
                    </wps:bodyPr>
                  </wps:wsp>
                </a:graphicData>
              </a:graphic>
            </wp:anchor>
          </w:drawing>
        </mc:Choice>
        <mc:Fallback>
          <w:pict>
            <v:rect w14:anchorId="5D398821" id="Cuadro de texto 16" o:spid="_x0000_s1028" style="position:absolute;margin-left:28.7pt;margin-top:3pt;width:428.2pt;height:29.4pt;z-index:-503316471;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Rfs0wEAAPoDAAAOAAAAZHJzL2Uyb0RvYy54bWysU8Fu2zAMvQ/YPwi6L07SLBmCOMXQorsM&#10;W7GuH6DIUixAEgVKiZ2/HyU77raeOuwiSyQfyfdI7257Z9lZYTTga76YzTlTXkJj/LHmzz8fPnzi&#10;LCbhG2HBq5pfVOS3+/fvdl3YqiW0YBuFjJL4uO1CzduUwraqomyVE3EGQXlyakAnEj3xWDUoOsru&#10;bLWcz9dVB9gEBKliJOv94OT7kl9rJdN3raNKzNacekvlxHIe8lntd2J7RBFaI8c2xD904YTxVHRK&#10;dS+SYCc0r1I5IxEi6DST4CrQ2khVOBCbxfwvNk+tCKpwIXFimGSK/y+t/HZ+RGaamm8488LRiO5O&#10;okFgjWJJ9QnYYp1V6kLcUvBTeMTxFemaKfcaXf4SGdYXZS+TspSASTJ+XN1sVisagCTfzWa5nhfp&#10;qxd0wJi+KHAsX2qONLkiqDh/jYkqUug1JBfz8GCsLdOznnW54B9mCreeULntodFySxercpz1P5Qm&#10;2qXfbIgSj4c7i2zYDVpeava6ISUZAXKgprJvxI6QjFZlJd+In0ClPvg04Z3xgHk6A8+BXSaa+kM/&#10;jukAzWUYlIfPpwTaFDlz1NVV0LRgReXxZ8gb/Pu71Hj5Zfe/AAAA//8DAFBLAwQUAAYACAAAACEA&#10;DdZB5twAAAAHAQAADwAAAGRycy9kb3ducmV2LnhtbEyPwU7DMBBE70j8g7VI3KjTEkob4lQVEkLi&#10;1oLUHF17G0eN11HspuHvWU5wHM1o5k25mXwnRhxiG0jBfJaBQDLBttQo+Pp8e1iBiEmT1V0gVPCN&#10;ETbV7U2pCxuutMNxnxrBJRQLrcCl1BdSRuPQ6zgLPRJ7pzB4nVgOjbSDvnK57+Qiy5bS65Z4weke&#10;Xx2a8/7iFWzHenGom3fb1R/nfOdMrA/JKHV/N21fQCSc0l8YfvEZHSpmOoYL2Sg6BU/POScVLPkR&#10;2+v5Iz85ss5XIKtS/uevfgAAAP//AwBQSwECLQAUAAYACAAAACEAtoM4kv4AAADhAQAAEwAAAAAA&#10;AAAAAAAAAAAAAAAAW0NvbnRlbnRfVHlwZXNdLnhtbFBLAQItABQABgAIAAAAIQA4/SH/1gAAAJQB&#10;AAALAAAAAAAAAAAAAAAAAC8BAABfcmVscy8ucmVsc1BLAQItABQABgAIAAAAIQCmKRfs0wEAAPoD&#10;AAAOAAAAAAAAAAAAAAAAAC4CAABkcnMvZTJvRG9jLnhtbFBLAQItABQABgAIAAAAIQAN1kHm3AAA&#10;AAcBAAAPAAAAAAAAAAAAAAAAAC0EAABkcnMvZG93bnJldi54bWxQSwUGAAAAAAQABADzAAAANgUA&#10;AAAA&#10;" o:allowincell="f" filled="f" stroked="f" strokeweight="0">
              <v:textbox>
                <w:txbxContent>
                  <w:p w:rsidR="00FC7230" w:rsidRDefault="00E5779B">
                    <w:pPr>
                      <w:pStyle w:val="FrameContents"/>
                      <w:pBdr>
                        <w:bottom w:val="single" w:sz="24" w:space="1" w:color="235B4E"/>
                      </w:pBdr>
                      <w:jc w:val="right"/>
                      <w:rPr>
                        <w:rFonts w:ascii="Averta Bold" w:hAnsi="Averta Bold"/>
                        <w:b/>
                        <w:sz w:val="18"/>
                        <w:szCs w:val="18"/>
                      </w:rPr>
                    </w:pPr>
                    <w:r>
                      <w:rPr>
                        <w:rFonts w:ascii="Averta Bold" w:hAnsi="Averta Bold"/>
                        <w:b/>
                        <w:color w:val="000000"/>
                        <w:sz w:val="18"/>
                        <w:szCs w:val="18"/>
                      </w:rPr>
                      <w:t xml:space="preserve">Manual de Normas y Procedimientos del </w:t>
                    </w:r>
                    <w:r w:rsidR="00427E7B">
                      <w:rPr>
                        <w:rFonts w:ascii="Averta Bold" w:hAnsi="Averta Bold"/>
                        <w:b/>
                        <w:color w:val="000000"/>
                        <w:sz w:val="18"/>
                        <w:szCs w:val="18"/>
                      </w:rPr>
                      <w:t>E</w:t>
                    </w:r>
                    <w:r>
                      <w:rPr>
                        <w:rFonts w:ascii="Averta Bold" w:hAnsi="Averta Bold"/>
                        <w:b/>
                        <w:color w:val="000000"/>
                        <w:sz w:val="18"/>
                        <w:szCs w:val="18"/>
                      </w:rPr>
                      <w:t>jercicio del Presupuesto 202</w:t>
                    </w:r>
                    <w:r w:rsidR="009B31F7">
                      <w:rPr>
                        <w:rFonts w:ascii="Averta Bold" w:hAnsi="Averta Bold"/>
                        <w:b/>
                        <w:color w:val="000000"/>
                        <w:sz w:val="18"/>
                        <w:szCs w:val="18"/>
                      </w:rPr>
                      <w:t>5</w:t>
                    </w:r>
                  </w:p>
                  <w:p w:rsidR="00FC7230" w:rsidRDefault="00FC7230">
                    <w:pPr>
                      <w:pStyle w:val="FrameContents"/>
                      <w:jc w:val="right"/>
                      <w:rPr>
                        <w:rFonts w:ascii="Azo Sans Lt" w:hAnsi="Azo Sans Lt"/>
                        <w:b/>
                        <w:sz w:val="22"/>
                        <w:szCs w:val="22"/>
                      </w:rPr>
                    </w:pPr>
                  </w:p>
                </w:txbxContent>
              </v:textbox>
              <w10:wrap anchorx="margin"/>
            </v:rect>
          </w:pict>
        </mc:Fallback>
      </mc:AlternateContent>
    </w:r>
    <w:r>
      <w:rPr>
        <w:noProof/>
        <w:lang w:val="es-MX" w:eastAsia="es-MX"/>
      </w:rPr>
      <w:drawing>
        <wp:anchor distT="0" distB="0" distL="0" distR="0" simplePos="0" relativeHeight="5" behindDoc="1" locked="0" layoutInCell="0" allowOverlap="1">
          <wp:simplePos x="0" y="0"/>
          <wp:positionH relativeFrom="column">
            <wp:posOffset>-923925</wp:posOffset>
          </wp:positionH>
          <wp:positionV relativeFrom="paragraph">
            <wp:posOffset>-505460</wp:posOffset>
          </wp:positionV>
          <wp:extent cx="2489200" cy="1320800"/>
          <wp:effectExtent l="0" t="0" r="0" b="0"/>
          <wp:wrapNone/>
          <wp:docPr id="9"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25"/>
                  <pic:cNvPicPr>
                    <a:picLocks noChangeAspect="1" noChangeArrowheads="1"/>
                  </pic:cNvPicPr>
                </pic:nvPicPr>
                <pic:blipFill>
                  <a:blip r:embed="rId1"/>
                  <a:stretch>
                    <a:fillRect/>
                  </a:stretch>
                </pic:blipFill>
                <pic:spPr bwMode="auto">
                  <a:xfrm>
                    <a:off x="0" y="0"/>
                    <a:ext cx="2489200" cy="13208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1F7" w:rsidRDefault="009B31F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91369"/>
    <w:multiLevelType w:val="multilevel"/>
    <w:tmpl w:val="BFB4F57A"/>
    <w:lvl w:ilvl="0">
      <w:start w:val="1"/>
      <w:numFmt w:val="decimal"/>
      <w:lvlText w:val="%1."/>
      <w:lvlJc w:val="left"/>
      <w:pPr>
        <w:tabs>
          <w:tab w:val="num" w:pos="0"/>
        </w:tabs>
        <w:ind w:left="1065" w:hanging="360"/>
      </w:pPr>
    </w:lvl>
    <w:lvl w:ilvl="1">
      <w:start w:val="1"/>
      <w:numFmt w:val="lowerLetter"/>
      <w:lvlText w:val="%2."/>
      <w:lvlJc w:val="left"/>
      <w:pPr>
        <w:tabs>
          <w:tab w:val="num" w:pos="0"/>
        </w:tabs>
        <w:ind w:left="1785" w:hanging="360"/>
      </w:pPr>
    </w:lvl>
    <w:lvl w:ilvl="2">
      <w:start w:val="1"/>
      <w:numFmt w:val="lowerRoman"/>
      <w:lvlText w:val="%3."/>
      <w:lvlJc w:val="right"/>
      <w:pPr>
        <w:tabs>
          <w:tab w:val="num" w:pos="0"/>
        </w:tabs>
        <w:ind w:left="2505" w:hanging="180"/>
      </w:pPr>
    </w:lvl>
    <w:lvl w:ilvl="3">
      <w:start w:val="1"/>
      <w:numFmt w:val="decimal"/>
      <w:lvlText w:val="%4."/>
      <w:lvlJc w:val="left"/>
      <w:pPr>
        <w:tabs>
          <w:tab w:val="num" w:pos="0"/>
        </w:tabs>
        <w:ind w:left="3225" w:hanging="360"/>
      </w:pPr>
    </w:lvl>
    <w:lvl w:ilvl="4">
      <w:start w:val="1"/>
      <w:numFmt w:val="lowerLetter"/>
      <w:lvlText w:val="%5."/>
      <w:lvlJc w:val="left"/>
      <w:pPr>
        <w:tabs>
          <w:tab w:val="num" w:pos="0"/>
        </w:tabs>
        <w:ind w:left="3945" w:hanging="360"/>
      </w:pPr>
    </w:lvl>
    <w:lvl w:ilvl="5">
      <w:start w:val="1"/>
      <w:numFmt w:val="lowerRoman"/>
      <w:lvlText w:val="%6."/>
      <w:lvlJc w:val="right"/>
      <w:pPr>
        <w:tabs>
          <w:tab w:val="num" w:pos="0"/>
        </w:tabs>
        <w:ind w:left="4665" w:hanging="180"/>
      </w:pPr>
    </w:lvl>
    <w:lvl w:ilvl="6">
      <w:start w:val="1"/>
      <w:numFmt w:val="decimal"/>
      <w:lvlText w:val="%7."/>
      <w:lvlJc w:val="left"/>
      <w:pPr>
        <w:tabs>
          <w:tab w:val="num" w:pos="0"/>
        </w:tabs>
        <w:ind w:left="5385" w:hanging="360"/>
      </w:pPr>
    </w:lvl>
    <w:lvl w:ilvl="7">
      <w:start w:val="1"/>
      <w:numFmt w:val="lowerLetter"/>
      <w:lvlText w:val="%8."/>
      <w:lvlJc w:val="left"/>
      <w:pPr>
        <w:tabs>
          <w:tab w:val="num" w:pos="0"/>
        </w:tabs>
        <w:ind w:left="6105" w:hanging="360"/>
      </w:pPr>
    </w:lvl>
    <w:lvl w:ilvl="8">
      <w:start w:val="1"/>
      <w:numFmt w:val="lowerRoman"/>
      <w:lvlText w:val="%9."/>
      <w:lvlJc w:val="right"/>
      <w:pPr>
        <w:tabs>
          <w:tab w:val="num" w:pos="0"/>
        </w:tabs>
        <w:ind w:left="6825" w:hanging="180"/>
      </w:pPr>
    </w:lvl>
  </w:abstractNum>
  <w:abstractNum w:abstractNumId="1" w15:restartNumberingAfterBreak="0">
    <w:nsid w:val="3F3A4D57"/>
    <w:multiLevelType w:val="multilevel"/>
    <w:tmpl w:val="6EDA263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48D3578"/>
    <w:multiLevelType w:val="multilevel"/>
    <w:tmpl w:val="DB9CA7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230"/>
    <w:rsid w:val="00023B63"/>
    <w:rsid w:val="00286225"/>
    <w:rsid w:val="00427E7B"/>
    <w:rsid w:val="0062332C"/>
    <w:rsid w:val="00752090"/>
    <w:rsid w:val="00797D03"/>
    <w:rsid w:val="007A7FE6"/>
    <w:rsid w:val="007D38CC"/>
    <w:rsid w:val="007F714E"/>
    <w:rsid w:val="00871872"/>
    <w:rsid w:val="008C3716"/>
    <w:rsid w:val="008F03F5"/>
    <w:rsid w:val="00915870"/>
    <w:rsid w:val="00917382"/>
    <w:rsid w:val="009B1399"/>
    <w:rsid w:val="009B31F7"/>
    <w:rsid w:val="00B660AF"/>
    <w:rsid w:val="00DF7C29"/>
    <w:rsid w:val="00E5779B"/>
    <w:rsid w:val="00EF4932"/>
    <w:rsid w:val="00FC7230"/>
  </w:rsids>
  <m:mathPr>
    <m:mathFont m:val="Cambria Math"/>
    <m:brkBin m:val="before"/>
    <m:brkBinSub m:val="--"/>
    <m:smallFrac m:val="0"/>
    <m:dispDef/>
    <m:lMargin m:val="0"/>
    <m:rMargin m:val="0"/>
    <m:defJc m:val="centerGroup"/>
    <m:wrapIndent m:val="1440"/>
    <m:intLim m:val="subSup"/>
    <m:naryLim m:val="undOvr"/>
  </m:mathPr>
  <w:themeFontLang w:val="es-MX" w:eastAsia="ja-JP" w:bid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886F443A-3265-4911-9EA2-DB0F64AD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F6D"/>
    <w:pPr>
      <w:suppressAutoHyphens w:val="0"/>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uiPriority w:val="9"/>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paragraph" w:styleId="Ttulo2">
    <w:name w:val="heading 2"/>
    <w:basedOn w:val="Normal"/>
    <w:next w:val="Normal"/>
    <w:link w:val="Ttulo2Car"/>
    <w:uiPriority w:val="9"/>
    <w:unhideWhenUsed/>
    <w:qFormat/>
    <w:rsid w:val="00EB3F2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5">
    <w:name w:val="heading 5"/>
    <w:basedOn w:val="Normal"/>
    <w:next w:val="Normal"/>
    <w:link w:val="Ttulo5Car"/>
    <w:uiPriority w:val="9"/>
    <w:unhideWhenUsed/>
    <w:qFormat/>
    <w:rsid w:val="00426836"/>
    <w:pPr>
      <w:keepNext/>
      <w:keepLines/>
      <w:spacing w:before="20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qFormat/>
    <w:rsid w:val="00400F6D"/>
  </w:style>
  <w:style w:type="character" w:customStyle="1" w:styleId="PiedepginaCar">
    <w:name w:val="Pie de página Car"/>
    <w:basedOn w:val="Fuentedeprrafopredeter"/>
    <w:link w:val="Piedepgina"/>
    <w:uiPriority w:val="99"/>
    <w:qFormat/>
    <w:rsid w:val="00400F6D"/>
  </w:style>
  <w:style w:type="character" w:customStyle="1" w:styleId="TextodegloboCar">
    <w:name w:val="Texto de globo Car"/>
    <w:basedOn w:val="Fuentedeprrafopredeter"/>
    <w:link w:val="Textodeglobo"/>
    <w:uiPriority w:val="99"/>
    <w:semiHidden/>
    <w:qFormat/>
    <w:rsid w:val="00400F6D"/>
    <w:rPr>
      <w:rFonts w:ascii="Tahoma" w:hAnsi="Tahoma" w:cs="Tahoma"/>
      <w:sz w:val="16"/>
      <w:szCs w:val="16"/>
    </w:rPr>
  </w:style>
  <w:style w:type="character" w:customStyle="1" w:styleId="Ttulo1Car">
    <w:name w:val="Título 1 Car"/>
    <w:basedOn w:val="Fuentedeprrafopredeter"/>
    <w:link w:val="Ttulo1"/>
    <w:uiPriority w:val="9"/>
    <w:qFormat/>
    <w:rsid w:val="00400F6D"/>
    <w:rPr>
      <w:rFonts w:asciiTheme="majorHAnsi" w:eastAsiaTheme="majorEastAsia" w:hAnsiTheme="majorHAnsi" w:cstheme="majorBidi"/>
      <w:b/>
      <w:bCs/>
      <w:color w:val="365F91" w:themeColor="accent1" w:themeShade="BF"/>
      <w:sz w:val="28"/>
      <w:szCs w:val="28"/>
      <w:lang w:eastAsia="es-MX"/>
    </w:rPr>
  </w:style>
  <w:style w:type="character" w:styleId="Nmerodepgina">
    <w:name w:val="page number"/>
    <w:basedOn w:val="Fuentedeprrafopredeter"/>
    <w:qFormat/>
    <w:rsid w:val="000D3021"/>
  </w:style>
  <w:style w:type="character" w:customStyle="1" w:styleId="Ttulo5Car">
    <w:name w:val="Título 5 Car"/>
    <w:basedOn w:val="Fuentedeprrafopredeter"/>
    <w:link w:val="Ttulo5"/>
    <w:uiPriority w:val="9"/>
    <w:qFormat/>
    <w:rsid w:val="00426836"/>
    <w:rPr>
      <w:rFonts w:asciiTheme="majorHAnsi" w:eastAsiaTheme="majorEastAsia" w:hAnsiTheme="majorHAnsi" w:cstheme="majorBidi"/>
      <w:color w:val="243F60" w:themeColor="accent1" w:themeShade="7F"/>
      <w:sz w:val="20"/>
      <w:szCs w:val="20"/>
      <w:lang w:val="es-ES_tradnl" w:eastAsia="es-ES"/>
    </w:rPr>
  </w:style>
  <w:style w:type="character" w:customStyle="1" w:styleId="TextoindependienteCar">
    <w:name w:val="Texto independiente Car"/>
    <w:basedOn w:val="Fuentedeprrafopredeter"/>
    <w:link w:val="Textoindependiente"/>
    <w:qFormat/>
    <w:rsid w:val="00426836"/>
    <w:rPr>
      <w:rFonts w:ascii="Antique Olive" w:eastAsia="Times New Roman" w:hAnsi="Antique Olive" w:cs="Times New Roman"/>
      <w:bCs/>
      <w:sz w:val="24"/>
      <w:szCs w:val="20"/>
      <w:lang w:val="es-ES_tradnl" w:eastAsia="es-ES"/>
    </w:rPr>
  </w:style>
  <w:style w:type="character" w:customStyle="1" w:styleId="SangradetextonormalCar">
    <w:name w:val="Sangría de texto normal Car"/>
    <w:basedOn w:val="Fuentedeprrafopredeter"/>
    <w:link w:val="Sangradetextonormal"/>
    <w:uiPriority w:val="99"/>
    <w:semiHidden/>
    <w:qFormat/>
    <w:rsid w:val="00D06FE2"/>
    <w:rPr>
      <w:rFonts w:ascii="Courier New" w:eastAsia="Times New Roman" w:hAnsi="Courier New" w:cs="Times New Roman"/>
      <w:sz w:val="20"/>
      <w:szCs w:val="20"/>
      <w:lang w:val="es-ES_tradnl" w:eastAsia="es-ES"/>
    </w:rPr>
  </w:style>
  <w:style w:type="character" w:customStyle="1" w:styleId="Ttulo2Car">
    <w:name w:val="Título 2 Car"/>
    <w:basedOn w:val="Fuentedeprrafopredeter"/>
    <w:link w:val="Ttulo2"/>
    <w:uiPriority w:val="9"/>
    <w:qFormat/>
    <w:rsid w:val="00EB3F2E"/>
    <w:rPr>
      <w:rFonts w:asciiTheme="majorHAnsi" w:eastAsiaTheme="majorEastAsia" w:hAnsiTheme="majorHAnsi" w:cstheme="majorBidi"/>
      <w:color w:val="365F91" w:themeColor="accent1" w:themeShade="BF"/>
      <w:sz w:val="26"/>
      <w:szCs w:val="26"/>
      <w:lang w:val="es-ES_tradnl" w:eastAsia="es-ES"/>
    </w:rPr>
  </w:style>
  <w:style w:type="paragraph" w:customStyle="1" w:styleId="Heading">
    <w:name w:val="Heading"/>
    <w:basedOn w:val="Normal"/>
    <w:next w:val="Textoindependiente"/>
    <w:qFormat/>
    <w:pPr>
      <w:keepNext/>
      <w:spacing w:before="240" w:after="120"/>
    </w:pPr>
    <w:rPr>
      <w:rFonts w:ascii="Liberation Sans" w:eastAsia="Noto Sans CJK SC" w:hAnsi="Liberation Sans" w:cs="Noto Sans"/>
      <w:sz w:val="28"/>
      <w:szCs w:val="28"/>
    </w:rPr>
  </w:style>
  <w:style w:type="paragraph" w:styleId="Textoindependiente">
    <w:name w:val="Body Text"/>
    <w:basedOn w:val="Normal"/>
    <w:link w:val="TextoindependienteCar"/>
    <w:rsid w:val="00426836"/>
    <w:pPr>
      <w:spacing w:line="360" w:lineRule="auto"/>
      <w:jc w:val="both"/>
      <w:textAlignment w:val="baseline"/>
    </w:pPr>
    <w:rPr>
      <w:rFonts w:ascii="Antique Olive" w:hAnsi="Antique Olive"/>
      <w:bCs/>
      <w:sz w:val="24"/>
    </w:rPr>
  </w:style>
  <w:style w:type="paragraph" w:styleId="Lista">
    <w:name w:val="List"/>
    <w:basedOn w:val="Textoindependiente"/>
    <w:rPr>
      <w:rFonts w:cs="Noto Sans"/>
    </w:rPr>
  </w:style>
  <w:style w:type="paragraph" w:styleId="Descripcin">
    <w:name w:val="caption"/>
    <w:basedOn w:val="Normal"/>
    <w:qFormat/>
    <w:pPr>
      <w:suppressLineNumbers/>
      <w:spacing w:before="120" w:after="120"/>
    </w:pPr>
    <w:rPr>
      <w:rFonts w:cs="Noto Sans"/>
      <w:i/>
      <w:iCs/>
      <w:sz w:val="24"/>
      <w:szCs w:val="24"/>
    </w:rPr>
  </w:style>
  <w:style w:type="paragraph" w:customStyle="1" w:styleId="Index">
    <w:name w:val="Index"/>
    <w:basedOn w:val="Normal"/>
    <w:qFormat/>
    <w:pPr>
      <w:suppressLineNumbers/>
    </w:pPr>
    <w:rPr>
      <w:rFonts w:cs="Noto Sans"/>
    </w:rPr>
  </w:style>
  <w:style w:type="paragraph" w:customStyle="1" w:styleId="HeaderandFooter">
    <w:name w:val="Header and Footer"/>
    <w:basedOn w:val="Normal"/>
    <w:qFormat/>
  </w:style>
  <w:style w:type="paragraph" w:styleId="Encabezado">
    <w:name w:val="header"/>
    <w:basedOn w:val="Normal"/>
    <w:link w:val="EncabezadoCar"/>
    <w:unhideWhenUsed/>
    <w:rsid w:val="00400F6D"/>
    <w:pPr>
      <w:tabs>
        <w:tab w:val="center" w:pos="4419"/>
        <w:tab w:val="right" w:pos="8838"/>
      </w:tabs>
    </w:pPr>
  </w:style>
  <w:style w:type="paragraph" w:styleId="Piedepgina">
    <w:name w:val="footer"/>
    <w:basedOn w:val="Normal"/>
    <w:link w:val="PiedepginaCar"/>
    <w:uiPriority w:val="99"/>
    <w:unhideWhenUsed/>
    <w:rsid w:val="00400F6D"/>
    <w:pPr>
      <w:tabs>
        <w:tab w:val="center" w:pos="4419"/>
        <w:tab w:val="right" w:pos="8838"/>
      </w:tabs>
    </w:pPr>
  </w:style>
  <w:style w:type="paragraph" w:styleId="Textodeglobo">
    <w:name w:val="Balloon Text"/>
    <w:basedOn w:val="Normal"/>
    <w:link w:val="TextodegloboCar"/>
    <w:uiPriority w:val="99"/>
    <w:semiHidden/>
    <w:unhideWhenUsed/>
    <w:qFormat/>
    <w:rsid w:val="00400F6D"/>
    <w:rPr>
      <w:rFonts w:ascii="Tahoma" w:hAnsi="Tahoma" w:cs="Tahoma"/>
      <w:sz w:val="16"/>
      <w:szCs w:val="16"/>
    </w:rPr>
  </w:style>
  <w:style w:type="paragraph" w:styleId="NormalWeb">
    <w:name w:val="Normal (Web)"/>
    <w:basedOn w:val="Normal"/>
    <w:uiPriority w:val="99"/>
    <w:unhideWhenUsed/>
    <w:qFormat/>
    <w:rsid w:val="00454F6F"/>
    <w:pPr>
      <w:spacing w:beforeAutospacing="1"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paragraph" w:styleId="Sangradetextonormal">
    <w:name w:val="Body Text Indent"/>
    <w:basedOn w:val="Normal"/>
    <w:link w:val="SangradetextonormalCar"/>
    <w:uiPriority w:val="99"/>
    <w:semiHidden/>
    <w:unhideWhenUsed/>
    <w:rsid w:val="00D06FE2"/>
    <w:pPr>
      <w:spacing w:after="120"/>
      <w:ind w:left="283"/>
    </w:p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aconcuadrcula">
    <w:name w:val="Table Grid"/>
    <w:basedOn w:val="Tablanormal"/>
    <w:uiPriority w:val="39"/>
    <w:rsid w:val="00BC3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Marzo de 2013</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063FD0-506B-4C63-A04B-130FF95F3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418</Words>
  <Characters>2301</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Manual de normas y procedimientos del ejercicio del presupuesto 2020</vt:lpstr>
    </vt:vector>
  </TitlesOfParts>
  <Company>Secretaría de Administración y Finanzas</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normas y procedimientos del ejercicio del presupuesto 2020</dc:title>
  <dc:subject/>
  <dc:creator>Presupuestos</dc:creator>
  <dc:description/>
  <cp:lastModifiedBy>Monzerrat Chi</cp:lastModifiedBy>
  <cp:revision>19</cp:revision>
  <cp:lastPrinted>2021-12-14T17:39:00Z</cp:lastPrinted>
  <dcterms:created xsi:type="dcterms:W3CDTF">2022-11-25T17:13:00Z</dcterms:created>
  <dcterms:modified xsi:type="dcterms:W3CDTF">2025-01-24T18:48:00Z</dcterms:modified>
  <dc:language>es-ES</dc:language>
</cp:coreProperties>
</file>